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E98" w:rsidRDefault="00E7676F" w:rsidP="000C7E98">
      <w:pPr>
        <w:pStyle w:val="Titre"/>
        <w:framePr w:hSpace="0" w:vSpace="0" w:wrap="auto" w:vAnchor="margin" w:hAnchor="text" w:yAlign="inline"/>
        <w:suppressOverlap w:val="0"/>
      </w:pPr>
      <w:bookmarkStart w:id="0" w:name="_GoBack"/>
      <w:bookmarkEnd w:id="0"/>
      <w:r>
        <w:rPr>
          <w:noProof/>
        </w:rPr>
        <w:drawing>
          <wp:anchor distT="0" distB="0" distL="114300" distR="114300" simplePos="0" relativeHeight="251660288" behindDoc="1" locked="0" layoutInCell="1" allowOverlap="1" wp14:anchorId="2A1678FA" wp14:editId="3B2BD64D">
            <wp:simplePos x="0" y="0"/>
            <wp:positionH relativeFrom="column">
              <wp:posOffset>-13335</wp:posOffset>
            </wp:positionH>
            <wp:positionV relativeFrom="paragraph">
              <wp:posOffset>76200</wp:posOffset>
            </wp:positionV>
            <wp:extent cx="2033270" cy="667385"/>
            <wp:effectExtent l="0" t="0" r="5080" b="0"/>
            <wp:wrapTight wrapText="bothSides">
              <wp:wrapPolygon edited="0">
                <wp:start x="6678" y="0"/>
                <wp:lineTo x="0" y="3083"/>
                <wp:lineTo x="0" y="16647"/>
                <wp:lineTo x="6881" y="19730"/>
                <wp:lineTo x="6881" y="20963"/>
                <wp:lineTo x="10321" y="20963"/>
                <wp:lineTo x="11535" y="20963"/>
                <wp:lineTo x="21452" y="17880"/>
                <wp:lineTo x="21452" y="3083"/>
                <wp:lineTo x="9512" y="0"/>
                <wp:lineTo x="6678"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nes_Métropole.svg.png"/>
                    <pic:cNvPicPr/>
                  </pic:nvPicPr>
                  <pic:blipFill>
                    <a:blip r:embed="rId7">
                      <a:extLst>
                        <a:ext uri="{28A0092B-C50C-407E-A947-70E740481C1C}">
                          <a14:useLocalDpi xmlns:a14="http://schemas.microsoft.com/office/drawing/2010/main" val="0"/>
                        </a:ext>
                      </a:extLst>
                    </a:blip>
                    <a:stretch>
                      <a:fillRect/>
                    </a:stretch>
                  </pic:blipFill>
                  <pic:spPr>
                    <a:xfrm>
                      <a:off x="0" y="0"/>
                      <a:ext cx="2033270" cy="667385"/>
                    </a:xfrm>
                    <a:prstGeom prst="rect">
                      <a:avLst/>
                    </a:prstGeom>
                  </pic:spPr>
                </pic:pic>
              </a:graphicData>
            </a:graphic>
            <wp14:sizeRelH relativeFrom="page">
              <wp14:pctWidth>0</wp14:pctWidth>
            </wp14:sizeRelH>
            <wp14:sizeRelV relativeFrom="page">
              <wp14:pctHeight>0</wp14:pctHeight>
            </wp14:sizeRelV>
          </wp:anchor>
        </w:drawing>
      </w:r>
      <w:r w:rsidR="00282E5D">
        <w:t xml:space="preserve">  </w:t>
      </w:r>
      <w:r w:rsidR="009A01E2">
        <w:tab/>
      </w:r>
      <w:r w:rsidR="000C7E98" w:rsidRPr="005567CD">
        <w:t>Demande d</w:t>
      </w:r>
      <w:r w:rsidR="000C7E98">
        <w:t>’Ouverture</w:t>
      </w:r>
    </w:p>
    <w:p w:rsidR="000C7E98" w:rsidRDefault="000C7E98" w:rsidP="009A01E2">
      <w:pPr>
        <w:pStyle w:val="Titre"/>
        <w:framePr w:hSpace="0" w:vSpace="0" w:wrap="auto" w:vAnchor="margin" w:hAnchor="text" w:yAlign="inline"/>
        <w:ind w:firstLine="709"/>
        <w:suppressOverlap w:val="0"/>
      </w:pPr>
      <w:r>
        <w:t>de Tranchée</w:t>
      </w:r>
    </w:p>
    <w:p w:rsidR="000C7E98" w:rsidRPr="008355AF" w:rsidRDefault="000C7E98" w:rsidP="009A01E2">
      <w:pPr>
        <w:pStyle w:val="Titre"/>
        <w:framePr w:hSpace="0" w:vSpace="0" w:wrap="auto" w:vAnchor="margin" w:hAnchor="text" w:yAlign="inline"/>
        <w:ind w:firstLine="709"/>
        <w:suppressOverlap w:val="0"/>
        <w:rPr>
          <w:sz w:val="24"/>
          <w:szCs w:val="24"/>
        </w:rPr>
      </w:pPr>
      <w:r w:rsidRPr="008355AF">
        <w:rPr>
          <w:sz w:val="24"/>
          <w:szCs w:val="24"/>
        </w:rPr>
        <w:t>(Intervention sur</w:t>
      </w:r>
      <w:r>
        <w:rPr>
          <w:sz w:val="24"/>
          <w:szCs w:val="24"/>
        </w:rPr>
        <w:t xml:space="preserve"> Domaine Public)</w:t>
      </w:r>
    </w:p>
    <w:p w:rsidR="000C7E98" w:rsidRPr="00126075" w:rsidRDefault="000C7E98" w:rsidP="000C7E98">
      <w:pPr>
        <w:suppressOverlap/>
        <w:rPr>
          <w:rFonts w:ascii="Century Gothic" w:hAnsi="Century Gothic"/>
          <w:b/>
          <w:color w:val="2D3587"/>
          <w:sz w:val="20"/>
        </w:rPr>
      </w:pPr>
      <w:r w:rsidRPr="00126075">
        <w:rPr>
          <w:rFonts w:ascii="Century Gothic" w:hAnsi="Century Gothic"/>
          <w:b/>
          <w:color w:val="2D3587"/>
          <w:sz w:val="20"/>
        </w:rPr>
        <w:t xml:space="preserve">Formulaire à transmettre </w:t>
      </w:r>
      <w:r w:rsidRPr="000C7E98">
        <w:rPr>
          <w:rFonts w:ascii="Century Gothic" w:hAnsi="Century Gothic"/>
          <w:b/>
          <w:color w:val="2D3587"/>
          <w:sz w:val="20"/>
        </w:rPr>
        <w:t>8 jours</w:t>
      </w:r>
      <w:r w:rsidRPr="00126075">
        <w:rPr>
          <w:rFonts w:ascii="Century Gothic" w:hAnsi="Century Gothic"/>
          <w:b/>
          <w:color w:val="2D3587"/>
          <w:sz w:val="20"/>
        </w:rPr>
        <w:t xml:space="preserve"> avant le début des travaux à :</w:t>
      </w:r>
    </w:p>
    <w:p w:rsidR="000C7E98" w:rsidRPr="00126075" w:rsidRDefault="000C7E98" w:rsidP="000C7E98">
      <w:pPr>
        <w:spacing w:after="0"/>
        <w:suppressOverlap/>
        <w:rPr>
          <w:rStyle w:val="Lienhypertexte"/>
          <w:b/>
          <w:color w:val="auto"/>
          <w:u w:val="none"/>
        </w:rPr>
      </w:pPr>
      <w:r w:rsidRPr="00126075">
        <w:rPr>
          <w:rFonts w:ascii="Century Gothic" w:hAnsi="Century Gothic"/>
          <w:b/>
          <w:sz w:val="20"/>
        </w:rPr>
        <w:t xml:space="preserve">Plateforme Rennes : </w:t>
      </w:r>
      <w:hyperlink r:id="rId8" w:history="1">
        <w:r w:rsidRPr="00126075">
          <w:rPr>
            <w:rStyle w:val="Lienhypertexte"/>
            <w:b/>
            <w:color w:val="auto"/>
          </w:rPr>
          <w:t>dvgts@rennesmetropole.fr</w:t>
        </w:r>
      </w:hyperlink>
      <w:r w:rsidRPr="00126075">
        <w:rPr>
          <w:rStyle w:val="Lienhypertexte"/>
          <w:b/>
          <w:color w:val="auto"/>
          <w:u w:val="none"/>
        </w:rPr>
        <w:t xml:space="preserve"> </w:t>
      </w:r>
      <w:r w:rsidRPr="00126075">
        <w:rPr>
          <w:rStyle w:val="Lienhypertexte"/>
          <w:b/>
          <w:color w:val="auto"/>
          <w:u w:val="none"/>
        </w:rPr>
        <w:tab/>
      </w:r>
      <w:r w:rsidRPr="00126075">
        <w:rPr>
          <w:rStyle w:val="Lienhypertexte"/>
          <w:b/>
          <w:color w:val="auto"/>
          <w:u w:val="none"/>
        </w:rPr>
        <w:tab/>
      </w:r>
    </w:p>
    <w:p w:rsidR="000C7E98" w:rsidRPr="00126075" w:rsidRDefault="000C7E98" w:rsidP="000C7E98">
      <w:pPr>
        <w:spacing w:after="0"/>
        <w:suppressOverlap/>
        <w:rPr>
          <w:rStyle w:val="Lienhypertexte"/>
          <w:b/>
          <w:smallCaps/>
          <w:color w:val="auto"/>
        </w:rPr>
      </w:pPr>
      <w:r w:rsidRPr="00126075">
        <w:rPr>
          <w:rFonts w:ascii="Century Gothic" w:hAnsi="Century Gothic"/>
          <w:b/>
          <w:sz w:val="20"/>
        </w:rPr>
        <w:t xml:space="preserve">Plateforme Sud : </w:t>
      </w:r>
      <w:hyperlink r:id="rId9" w:history="1">
        <w:r w:rsidRPr="00126075">
          <w:rPr>
            <w:rStyle w:val="Lienhypertexte"/>
            <w:b/>
            <w:color w:val="auto"/>
          </w:rPr>
          <w:t>dve-psud@rennesmetropole.fr</w:t>
        </w:r>
      </w:hyperlink>
      <w:r w:rsidRPr="00126075">
        <w:rPr>
          <w:rStyle w:val="Lienhypertexte"/>
          <w:b/>
          <w:color w:val="auto"/>
          <w:u w:val="none"/>
        </w:rPr>
        <w:tab/>
      </w:r>
      <w:r w:rsidRPr="00126075">
        <w:rPr>
          <w:rStyle w:val="Lienhypertexte"/>
          <w:b/>
          <w:color w:val="auto"/>
          <w:u w:val="none"/>
        </w:rPr>
        <w:tab/>
      </w:r>
    </w:p>
    <w:p w:rsidR="000C7E98" w:rsidRPr="00126075" w:rsidRDefault="000C7E98" w:rsidP="000C7E98">
      <w:pPr>
        <w:spacing w:after="0"/>
        <w:rPr>
          <w:rStyle w:val="Lienhypertexte"/>
          <w:b/>
          <w:color w:val="auto"/>
          <w:u w:val="none"/>
        </w:rPr>
      </w:pPr>
      <w:r w:rsidRPr="00126075">
        <w:rPr>
          <w:rFonts w:ascii="Century Gothic" w:hAnsi="Century Gothic"/>
          <w:b/>
          <w:sz w:val="20"/>
        </w:rPr>
        <w:t xml:space="preserve">Plateforme Nord-Est : </w:t>
      </w:r>
      <w:hyperlink r:id="rId10" w:history="1">
        <w:r w:rsidRPr="00126075">
          <w:rPr>
            <w:rStyle w:val="Lienhypertexte"/>
            <w:b/>
            <w:color w:val="auto"/>
          </w:rPr>
          <w:t>dve-pne@rennesmetropole.fr</w:t>
        </w:r>
      </w:hyperlink>
      <w:r w:rsidRPr="00126075">
        <w:rPr>
          <w:rStyle w:val="Lienhypertexte"/>
          <w:b/>
          <w:color w:val="auto"/>
          <w:u w:val="none"/>
        </w:rPr>
        <w:t xml:space="preserve"> </w:t>
      </w:r>
      <w:r>
        <w:rPr>
          <w:rStyle w:val="Lienhypertexte"/>
          <w:b/>
          <w:color w:val="auto"/>
          <w:u w:val="none"/>
        </w:rPr>
        <w:tab/>
      </w:r>
      <w:r w:rsidRPr="00126075">
        <w:rPr>
          <w:rStyle w:val="Lienhypertexte"/>
          <w:b/>
          <w:color w:val="auto"/>
          <w:u w:val="none"/>
        </w:rPr>
        <w:tab/>
      </w:r>
    </w:p>
    <w:p w:rsidR="000C7E98" w:rsidRPr="00126075" w:rsidRDefault="000C7E98" w:rsidP="009A01E2">
      <w:pPr>
        <w:rPr>
          <w:rFonts w:ascii="Century Gothic" w:hAnsi="Century Gothic"/>
          <w:b/>
          <w:smallCaps/>
          <w:sz w:val="20"/>
          <w:u w:val="single"/>
        </w:rPr>
      </w:pPr>
      <w:r w:rsidRPr="00126075">
        <w:rPr>
          <w:rFonts w:ascii="Century Gothic" w:hAnsi="Century Gothic"/>
          <w:b/>
          <w:sz w:val="20"/>
        </w:rPr>
        <w:t>Plateforme Nord-Ouest :</w:t>
      </w:r>
      <w:r w:rsidR="007E4736">
        <w:rPr>
          <w:rFonts w:ascii="Century Gothic" w:hAnsi="Century Gothic"/>
          <w:b/>
          <w:sz w:val="20"/>
        </w:rPr>
        <w:t xml:space="preserve"> </w:t>
      </w:r>
      <w:hyperlink r:id="rId11" w:history="1">
        <w:r w:rsidRPr="00126075">
          <w:rPr>
            <w:rStyle w:val="Lienhypertexte"/>
            <w:b/>
            <w:color w:val="auto"/>
          </w:rPr>
          <w:t>dve-pno@rennesmetropole.fr</w:t>
        </w:r>
      </w:hyperlink>
      <w:r w:rsidRPr="00126075">
        <w:rPr>
          <w:rStyle w:val="Lienhypertexte"/>
          <w:b/>
          <w:color w:val="auto"/>
          <w:u w:val="none"/>
        </w:rPr>
        <w:tab/>
      </w:r>
    </w:p>
    <w:tbl>
      <w:tblPr>
        <w:tblStyle w:val="Grilledutableau"/>
        <w:tblW w:w="0" w:type="auto"/>
        <w:tblLook w:val="04A0" w:firstRow="1" w:lastRow="0" w:firstColumn="1" w:lastColumn="0" w:noHBand="0" w:noVBand="1"/>
      </w:tblPr>
      <w:tblGrid>
        <w:gridCol w:w="9211"/>
      </w:tblGrid>
      <w:tr w:rsidR="000C7E98" w:rsidTr="009A01E2">
        <w:tc>
          <w:tcPr>
            <w:tcW w:w="9211" w:type="dxa"/>
            <w:shd w:val="clear" w:color="auto" w:fill="D9D9D9" w:themeFill="background1" w:themeFillShade="D9"/>
          </w:tcPr>
          <w:p w:rsidR="000C7E98" w:rsidRPr="000C7E98" w:rsidRDefault="000C7E98" w:rsidP="000C7E98">
            <w:pPr>
              <w:spacing w:after="0"/>
              <w:rPr>
                <w:b/>
                <w:sz w:val="24"/>
                <w:szCs w:val="24"/>
              </w:rPr>
            </w:pPr>
            <w:r>
              <w:rPr>
                <w:b/>
                <w:sz w:val="24"/>
                <w:szCs w:val="24"/>
              </w:rPr>
              <w:t>Le Projet ( joindre un plan détaillé à l'échelle 1/200</w:t>
            </w:r>
            <w:r w:rsidRPr="00142F17">
              <w:rPr>
                <w:b/>
                <w:sz w:val="24"/>
                <w:szCs w:val="24"/>
                <w:vertAlign w:val="superscript"/>
              </w:rPr>
              <w:t>ème</w:t>
            </w:r>
            <w:r>
              <w:rPr>
                <w:b/>
                <w:sz w:val="24"/>
                <w:szCs w:val="24"/>
              </w:rPr>
              <w:t>)</w:t>
            </w:r>
          </w:p>
        </w:tc>
      </w:tr>
    </w:tbl>
    <w:p w:rsidR="001969E6" w:rsidRDefault="001969E6" w:rsidP="009A01E2">
      <w:pPr>
        <w:pStyle w:val="pointills"/>
        <w:spacing w:before="120"/>
      </w:pPr>
      <w:r>
        <w:t xml:space="preserve">Nature des travaux : </w:t>
      </w:r>
      <w:r>
        <w:tab/>
      </w:r>
    </w:p>
    <w:p w:rsidR="001969E6" w:rsidRDefault="001969E6" w:rsidP="001969E6">
      <w:pPr>
        <w:pStyle w:val="pointills"/>
        <w:tabs>
          <w:tab w:val="left" w:leader="dot" w:pos="3686"/>
        </w:tabs>
      </w:pPr>
      <w:r>
        <w:t xml:space="preserve">Adresse des travaux : N° </w:t>
      </w:r>
      <w:r>
        <w:tab/>
        <w:t xml:space="preserve"> Rue : </w:t>
      </w:r>
      <w:r>
        <w:tab/>
      </w:r>
    </w:p>
    <w:p w:rsidR="00A37991" w:rsidRDefault="00A37991" w:rsidP="00A37991">
      <w:pPr>
        <w:pStyle w:val="pointills"/>
        <w:tabs>
          <w:tab w:val="left" w:pos="567"/>
        </w:tabs>
      </w:pPr>
      <w:r>
        <w:t xml:space="preserve">Ville : </w:t>
      </w:r>
      <w:r>
        <w:tab/>
      </w:r>
      <w:r>
        <w:tab/>
      </w:r>
    </w:p>
    <w:p w:rsidR="001969E6" w:rsidRDefault="001969E6" w:rsidP="001969E6">
      <w:pPr>
        <w:pStyle w:val="pointills"/>
        <w:tabs>
          <w:tab w:val="left" w:pos="1701"/>
        </w:tabs>
      </w:pPr>
      <w:r>
        <w:t xml:space="preserve">Durée des travaux : </w:t>
      </w:r>
      <w:r>
        <w:tab/>
        <w:t xml:space="preserve">Ouverture le </w:t>
      </w:r>
      <w:r>
        <w:tab/>
      </w:r>
    </w:p>
    <w:p w:rsidR="001969E6" w:rsidRDefault="001969E6" w:rsidP="00B31143">
      <w:pPr>
        <w:pStyle w:val="pointills"/>
        <w:tabs>
          <w:tab w:val="left" w:pos="1701"/>
        </w:tabs>
        <w:spacing w:after="0"/>
      </w:pPr>
      <w:r>
        <w:tab/>
        <w:t xml:space="preserve">Fermeture le </w:t>
      </w:r>
      <w:r>
        <w:tab/>
      </w:r>
    </w:p>
    <w:tbl>
      <w:tblPr>
        <w:tblStyle w:val="Grilledutableau"/>
        <w:tblW w:w="0" w:type="auto"/>
        <w:tblLook w:val="04A0" w:firstRow="1" w:lastRow="0" w:firstColumn="1" w:lastColumn="0" w:noHBand="0" w:noVBand="1"/>
      </w:tblPr>
      <w:tblGrid>
        <w:gridCol w:w="9211"/>
      </w:tblGrid>
      <w:tr w:rsidR="009A01E2" w:rsidRPr="009A01E2" w:rsidTr="007E4736">
        <w:tc>
          <w:tcPr>
            <w:tcW w:w="9211" w:type="dxa"/>
            <w:shd w:val="clear" w:color="auto" w:fill="D9D9D9" w:themeFill="background1" w:themeFillShade="D9"/>
          </w:tcPr>
          <w:p w:rsidR="009A01E2" w:rsidRPr="009A01E2" w:rsidRDefault="009A01E2" w:rsidP="009A01E2">
            <w:pPr>
              <w:spacing w:after="0"/>
              <w:rPr>
                <w:b/>
                <w:sz w:val="24"/>
                <w:szCs w:val="24"/>
              </w:rPr>
            </w:pPr>
            <w:r>
              <w:rPr>
                <w:b/>
                <w:sz w:val="24"/>
                <w:szCs w:val="24"/>
              </w:rPr>
              <w:t>Coordonnées du Maître d’Ouvrage</w:t>
            </w:r>
          </w:p>
        </w:tc>
      </w:tr>
    </w:tbl>
    <w:p w:rsidR="00E02254" w:rsidRPr="00D247B1" w:rsidRDefault="00CD2DD7" w:rsidP="000651F3">
      <w:pPr>
        <w:tabs>
          <w:tab w:val="left" w:leader="dot" w:pos="5103"/>
          <w:tab w:val="right" w:leader="dot" w:pos="8960"/>
        </w:tabs>
        <w:spacing w:before="120"/>
      </w:pPr>
      <w:r>
        <w:t xml:space="preserve">Organisme </w:t>
      </w:r>
      <w:r w:rsidR="00B52023">
        <w:t xml:space="preserve">: </w:t>
      </w:r>
      <w:r w:rsidR="00B52023">
        <w:tab/>
      </w:r>
      <w:r w:rsidR="000651F3">
        <w:t>Affaire suivie par :</w:t>
      </w:r>
      <w:r w:rsidR="000651F3">
        <w:tab/>
      </w:r>
    </w:p>
    <w:p w:rsidR="00E02254" w:rsidRPr="00D247B1" w:rsidRDefault="00615B55" w:rsidP="00777170">
      <w:pPr>
        <w:tabs>
          <w:tab w:val="right" w:leader="dot" w:pos="8960"/>
        </w:tabs>
      </w:pPr>
      <w:r>
        <w:t>Adresse</w:t>
      </w:r>
      <w:r w:rsidR="00E02254">
        <w:t xml:space="preserve"> :</w:t>
      </w:r>
      <w:r w:rsidR="00E02254" w:rsidRPr="00E02254">
        <w:t xml:space="preserve"> </w:t>
      </w:r>
      <w:r w:rsidR="00E02254">
        <w:tab/>
      </w:r>
    </w:p>
    <w:p w:rsidR="00A23FBC" w:rsidRDefault="00E02254" w:rsidP="00EB5935">
      <w:pPr>
        <w:pStyle w:val="pointills"/>
        <w:tabs>
          <w:tab w:val="clear" w:pos="8959"/>
          <w:tab w:val="left" w:leader="dot" w:pos="3119"/>
          <w:tab w:val="left" w:leader="dot" w:pos="5954"/>
          <w:tab w:val="right" w:leader="dot" w:pos="8931"/>
        </w:tabs>
      </w:pPr>
      <w:r w:rsidRPr="00D247B1">
        <w:t>Tel :</w:t>
      </w:r>
      <w:r w:rsidRPr="00E02254">
        <w:t xml:space="preserve"> </w:t>
      </w:r>
      <w:r w:rsidR="00A37991">
        <w:tab/>
      </w:r>
      <w:r w:rsidR="00CD2DD7">
        <w:t xml:space="preserve"> Fax :</w:t>
      </w:r>
      <w:r w:rsidR="00CD2DD7">
        <w:tab/>
      </w:r>
      <w:r w:rsidR="00A37991">
        <w:t xml:space="preserve">Email : </w:t>
      </w:r>
      <w:r w:rsidR="00A37991">
        <w:tab/>
      </w:r>
    </w:p>
    <w:tbl>
      <w:tblPr>
        <w:tblStyle w:val="Grilledutableau"/>
        <w:tblW w:w="0" w:type="auto"/>
        <w:tblLook w:val="04A0" w:firstRow="1" w:lastRow="0" w:firstColumn="1" w:lastColumn="0" w:noHBand="0" w:noVBand="1"/>
      </w:tblPr>
      <w:tblGrid>
        <w:gridCol w:w="9211"/>
      </w:tblGrid>
      <w:tr w:rsidR="007E4736" w:rsidTr="007E4736">
        <w:tc>
          <w:tcPr>
            <w:tcW w:w="9211" w:type="dxa"/>
            <w:shd w:val="clear" w:color="auto" w:fill="D9D9D9" w:themeFill="background1" w:themeFillShade="D9"/>
          </w:tcPr>
          <w:p w:rsidR="007E4736" w:rsidRPr="007E4736" w:rsidRDefault="007E4736" w:rsidP="007E4736">
            <w:pPr>
              <w:spacing w:after="0"/>
              <w:rPr>
                <w:b/>
                <w:sz w:val="24"/>
                <w:szCs w:val="24"/>
              </w:rPr>
            </w:pPr>
            <w:r>
              <w:rPr>
                <w:b/>
                <w:sz w:val="24"/>
                <w:szCs w:val="24"/>
              </w:rPr>
              <w:t>Coordonnées de l'entreprise chargée des travaux</w:t>
            </w:r>
          </w:p>
        </w:tc>
      </w:tr>
    </w:tbl>
    <w:p w:rsidR="00CD2DD7" w:rsidRPr="00D247B1" w:rsidRDefault="00CD2DD7" w:rsidP="000651F3">
      <w:pPr>
        <w:tabs>
          <w:tab w:val="left" w:leader="dot" w:pos="5103"/>
          <w:tab w:val="right" w:leader="dot" w:pos="8960"/>
        </w:tabs>
        <w:spacing w:before="120"/>
      </w:pPr>
      <w:r w:rsidRPr="001175F8">
        <w:t xml:space="preserve">Nom </w:t>
      </w:r>
      <w:r>
        <w:t xml:space="preserve">de l’entreprise : </w:t>
      </w:r>
      <w:r>
        <w:tab/>
      </w:r>
      <w:r w:rsidR="000651F3">
        <w:t xml:space="preserve">Affaire suivie par : </w:t>
      </w:r>
      <w:r w:rsidR="000651F3">
        <w:tab/>
      </w:r>
    </w:p>
    <w:p w:rsidR="00CD2DD7" w:rsidRPr="00D247B1" w:rsidRDefault="00CD2DD7" w:rsidP="00CD2DD7">
      <w:pPr>
        <w:tabs>
          <w:tab w:val="right" w:leader="dot" w:pos="8960"/>
        </w:tabs>
      </w:pPr>
      <w:r>
        <w:t>Adresse :</w:t>
      </w:r>
      <w:r w:rsidRPr="00E02254">
        <w:t xml:space="preserve"> </w:t>
      </w:r>
      <w:r>
        <w:tab/>
      </w:r>
    </w:p>
    <w:p w:rsidR="00CD2DD7" w:rsidRPr="00C1021B" w:rsidRDefault="00A37991" w:rsidP="00EB5935">
      <w:pPr>
        <w:tabs>
          <w:tab w:val="left" w:leader="dot" w:pos="3119"/>
          <w:tab w:val="left" w:leader="dot" w:pos="5954"/>
          <w:tab w:val="right" w:leader="dot" w:pos="9072"/>
        </w:tabs>
        <w:spacing w:after="0"/>
      </w:pPr>
      <w:r w:rsidRPr="00D247B1">
        <w:t>Tel :</w:t>
      </w:r>
      <w:r w:rsidRPr="00E02254">
        <w:t xml:space="preserve"> </w:t>
      </w:r>
      <w:r>
        <w:tab/>
        <w:t xml:space="preserve"> Fax :</w:t>
      </w:r>
      <w:r w:rsidR="00EB5935">
        <w:tab/>
      </w:r>
      <w:r>
        <w:t xml:space="preserve">Email </w:t>
      </w:r>
      <w:r w:rsidR="00CD2DD7">
        <w:t>:</w:t>
      </w:r>
      <w:r w:rsidR="00EB5935">
        <w:tab/>
      </w:r>
      <w:r w:rsidR="00CD2DD7">
        <w:tab/>
      </w:r>
    </w:p>
    <w:p w:rsidR="00F3674C" w:rsidRPr="00B31143" w:rsidRDefault="00F3674C" w:rsidP="00F3674C">
      <w:pPr>
        <w:tabs>
          <w:tab w:val="left" w:pos="5670"/>
        </w:tabs>
        <w:spacing w:after="0"/>
        <w:rPr>
          <w:sz w:val="16"/>
          <w:szCs w:val="16"/>
        </w:rPr>
      </w:pPr>
    </w:p>
    <w:p w:rsidR="007B1EB2" w:rsidRPr="001C6DB5" w:rsidRDefault="001C6DB5" w:rsidP="001C6DB5">
      <w:pPr>
        <w:tabs>
          <w:tab w:val="left" w:pos="5670"/>
        </w:tabs>
        <w:spacing w:after="600"/>
      </w:pPr>
      <w:r w:rsidRPr="001C6DB5">
        <w:rPr>
          <w:noProof/>
        </w:rPr>
        <mc:AlternateContent>
          <mc:Choice Requires="wps">
            <w:drawing>
              <wp:anchor distT="0" distB="0" distL="114300" distR="114300" simplePos="0" relativeHeight="251659264" behindDoc="0" locked="0" layoutInCell="1" allowOverlap="1" wp14:anchorId="327360EA" wp14:editId="0F59AC81">
                <wp:simplePos x="0" y="0"/>
                <wp:positionH relativeFrom="column">
                  <wp:posOffset>-13327</wp:posOffset>
                </wp:positionH>
                <wp:positionV relativeFrom="paragraph">
                  <wp:posOffset>519402</wp:posOffset>
                </wp:positionV>
                <wp:extent cx="5813947" cy="6823"/>
                <wp:effectExtent l="19050" t="19050" r="15875" b="31750"/>
                <wp:wrapNone/>
                <wp:docPr id="1" name="Connecteur droit 1"/>
                <wp:cNvGraphicFramePr/>
                <a:graphic xmlns:a="http://schemas.openxmlformats.org/drawingml/2006/main">
                  <a:graphicData uri="http://schemas.microsoft.com/office/word/2010/wordprocessingShape">
                    <wps:wsp>
                      <wps:cNvCnPr/>
                      <wps:spPr>
                        <a:xfrm flipV="1">
                          <a:off x="0" y="0"/>
                          <a:ext cx="5813947" cy="6823"/>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E73019" id="Connecteur droit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5pt,40.9pt" to="456.7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" strokecolor="black [3040]" strokeweight="2.25pt"/>
            </w:pict>
          </mc:Fallback>
        </mc:AlternateContent>
      </w:r>
      <w:r w:rsidR="007B1EB2" w:rsidRPr="001C6DB5">
        <w:t xml:space="preserve">Déclaration établie le : </w:t>
      </w:r>
      <w:r w:rsidR="007B1EB2" w:rsidRPr="001C6DB5">
        <w:tab/>
        <w:t>Signature :</w:t>
      </w:r>
    </w:p>
    <w:p w:rsidR="00CD2DD7" w:rsidRPr="001969E6" w:rsidRDefault="007B1EB2" w:rsidP="001969E6">
      <w:pPr>
        <w:spacing w:after="0"/>
        <w:rPr>
          <w:b/>
        </w:rPr>
      </w:pPr>
      <w:r w:rsidRPr="001969E6">
        <w:rPr>
          <w:b/>
        </w:rPr>
        <w:t>Partie réservé</w:t>
      </w:r>
      <w:r w:rsidR="009275BE">
        <w:rPr>
          <w:b/>
        </w:rPr>
        <w:t>e</w:t>
      </w:r>
      <w:r w:rsidR="00E7676F">
        <w:rPr>
          <w:b/>
        </w:rPr>
        <w:t xml:space="preserve"> à Rennes Métropole</w:t>
      </w:r>
    </w:p>
    <w:p w:rsidR="00CD2DD7" w:rsidRDefault="007B1EB2" w:rsidP="007E4736">
      <w:pPr>
        <w:pStyle w:val="Titre1"/>
        <w:spacing w:before="0" w:after="60"/>
        <w:jc w:val="center"/>
      </w:pPr>
      <w:r>
        <w:t>Remise en état de la voirie</w:t>
      </w:r>
    </w:p>
    <w:tbl>
      <w:tblPr>
        <w:tblStyle w:val="Grilledutableau"/>
        <w:tblW w:w="0" w:type="auto"/>
        <w:tblLook w:val="04A0" w:firstRow="1" w:lastRow="0" w:firstColumn="1" w:lastColumn="0" w:noHBand="0" w:noVBand="1"/>
      </w:tblPr>
      <w:tblGrid>
        <w:gridCol w:w="4605"/>
        <w:gridCol w:w="1457"/>
        <w:gridCol w:w="3149"/>
      </w:tblGrid>
      <w:tr w:rsidR="00F3674C" w:rsidTr="00B31143">
        <w:trPr>
          <w:trHeight w:val="170"/>
        </w:trPr>
        <w:tc>
          <w:tcPr>
            <w:tcW w:w="4605" w:type="dxa"/>
          </w:tcPr>
          <w:p w:rsidR="00F3674C" w:rsidRPr="00B31143" w:rsidRDefault="00F3674C" w:rsidP="00B31143">
            <w:pPr>
              <w:tabs>
                <w:tab w:val="left" w:pos="1397"/>
                <w:tab w:val="center" w:pos="2194"/>
              </w:tabs>
              <w:spacing w:before="60" w:after="60" w:line="240" w:lineRule="auto"/>
              <w:jc w:val="center"/>
              <w:rPr>
                <w:sz w:val="20"/>
              </w:rPr>
            </w:pPr>
            <w:r w:rsidRPr="00B31143">
              <w:rPr>
                <w:sz w:val="20"/>
              </w:rPr>
              <w:t>RUE</w:t>
            </w:r>
          </w:p>
        </w:tc>
        <w:tc>
          <w:tcPr>
            <w:tcW w:w="4606" w:type="dxa"/>
            <w:gridSpan w:val="2"/>
          </w:tcPr>
          <w:p w:rsidR="00F3674C" w:rsidRPr="00B31143" w:rsidRDefault="00F3674C" w:rsidP="00B31143">
            <w:pPr>
              <w:spacing w:before="60" w:after="60" w:line="240" w:lineRule="auto"/>
              <w:jc w:val="center"/>
              <w:rPr>
                <w:sz w:val="20"/>
              </w:rPr>
            </w:pPr>
            <w:r w:rsidRPr="00B31143">
              <w:rPr>
                <w:sz w:val="20"/>
              </w:rPr>
              <w:t>CONDITIONS REFECTION</w:t>
            </w:r>
          </w:p>
        </w:tc>
      </w:tr>
      <w:tr w:rsidR="00F3674C" w:rsidTr="00B31143">
        <w:trPr>
          <w:trHeight w:val="170"/>
        </w:trPr>
        <w:tc>
          <w:tcPr>
            <w:tcW w:w="4605" w:type="dxa"/>
            <w:vMerge w:val="restart"/>
          </w:tcPr>
          <w:p w:rsidR="00F3674C" w:rsidRDefault="00F3674C" w:rsidP="001C6DB5">
            <w:pPr>
              <w:spacing w:before="60" w:after="60"/>
            </w:pPr>
          </w:p>
        </w:tc>
        <w:tc>
          <w:tcPr>
            <w:tcW w:w="1457" w:type="dxa"/>
          </w:tcPr>
          <w:p w:rsidR="00F3674C" w:rsidRPr="00B31143" w:rsidRDefault="00F3674C" w:rsidP="00B31143">
            <w:pPr>
              <w:spacing w:before="60" w:after="60" w:line="240" w:lineRule="auto"/>
              <w:jc w:val="center"/>
              <w:rPr>
                <w:sz w:val="20"/>
              </w:rPr>
            </w:pPr>
            <w:r w:rsidRPr="00B31143">
              <w:rPr>
                <w:sz w:val="20"/>
              </w:rPr>
              <w:t>CHAUSSEE</w:t>
            </w:r>
          </w:p>
        </w:tc>
        <w:tc>
          <w:tcPr>
            <w:tcW w:w="3149" w:type="dxa"/>
          </w:tcPr>
          <w:p w:rsidR="00F3674C" w:rsidRDefault="00F3674C" w:rsidP="00AF63D7">
            <w:pPr>
              <w:spacing w:after="0"/>
            </w:pPr>
          </w:p>
          <w:p w:rsidR="00AF63D7" w:rsidRDefault="00AF63D7" w:rsidP="00AF63D7">
            <w:pPr>
              <w:spacing w:after="0"/>
            </w:pPr>
          </w:p>
        </w:tc>
      </w:tr>
      <w:tr w:rsidR="00F3674C" w:rsidTr="00B31143">
        <w:trPr>
          <w:trHeight w:val="170"/>
        </w:trPr>
        <w:tc>
          <w:tcPr>
            <w:tcW w:w="4605" w:type="dxa"/>
            <w:vMerge/>
          </w:tcPr>
          <w:p w:rsidR="00F3674C" w:rsidRDefault="00F3674C" w:rsidP="001C6DB5">
            <w:pPr>
              <w:spacing w:before="60" w:after="60"/>
            </w:pPr>
          </w:p>
        </w:tc>
        <w:tc>
          <w:tcPr>
            <w:tcW w:w="1457" w:type="dxa"/>
          </w:tcPr>
          <w:p w:rsidR="00F3674C" w:rsidRPr="00B31143" w:rsidRDefault="00F3674C" w:rsidP="00B31143">
            <w:pPr>
              <w:spacing w:before="60" w:after="60" w:line="240" w:lineRule="auto"/>
              <w:jc w:val="center"/>
              <w:rPr>
                <w:sz w:val="20"/>
              </w:rPr>
            </w:pPr>
            <w:r w:rsidRPr="00B31143">
              <w:rPr>
                <w:sz w:val="20"/>
              </w:rPr>
              <w:t>TROTTOIR</w:t>
            </w:r>
          </w:p>
        </w:tc>
        <w:tc>
          <w:tcPr>
            <w:tcW w:w="3149" w:type="dxa"/>
          </w:tcPr>
          <w:p w:rsidR="00F3674C" w:rsidRDefault="00F3674C" w:rsidP="00AF63D7">
            <w:pPr>
              <w:spacing w:after="0"/>
            </w:pPr>
          </w:p>
          <w:p w:rsidR="00AF63D7" w:rsidRDefault="00AF63D7" w:rsidP="00AF63D7">
            <w:pPr>
              <w:spacing w:after="0"/>
            </w:pPr>
          </w:p>
        </w:tc>
      </w:tr>
    </w:tbl>
    <w:p w:rsidR="000E2FF8" w:rsidRDefault="0042331B" w:rsidP="001969E6">
      <w:pPr>
        <w:spacing w:after="0"/>
        <w:rPr>
          <w:szCs w:val="22"/>
        </w:rPr>
      </w:pPr>
      <w:sdt>
        <w:sdtPr>
          <w:rPr>
            <w:szCs w:val="22"/>
          </w:rPr>
          <w:id w:val="56599208"/>
          <w14:checkbox>
            <w14:checked w14:val="0"/>
            <w14:checkedState w14:val="2612" w14:font="MS Gothic"/>
            <w14:uncheckedState w14:val="2610" w14:font="MS Gothic"/>
          </w14:checkbox>
        </w:sdtPr>
        <w:sdtEndPr/>
        <w:sdtContent>
          <w:r w:rsidR="007E4736">
            <w:rPr>
              <w:rFonts w:ascii="MS Gothic" w:eastAsia="MS Gothic" w:hAnsi="MS Gothic" w:hint="eastAsia"/>
              <w:szCs w:val="22"/>
            </w:rPr>
            <w:t>☐</w:t>
          </w:r>
        </w:sdtContent>
      </w:sdt>
      <w:r w:rsidR="000E2FF8">
        <w:rPr>
          <w:szCs w:val="22"/>
        </w:rPr>
        <w:t xml:space="preserve"> Coupes jointes</w:t>
      </w:r>
    </w:p>
    <w:p w:rsidR="00F3674C" w:rsidRPr="001969E6" w:rsidRDefault="001C6DB5" w:rsidP="001969E6">
      <w:pPr>
        <w:spacing w:after="0"/>
        <w:rPr>
          <w:szCs w:val="22"/>
        </w:rPr>
      </w:pPr>
      <w:r w:rsidRPr="001969E6">
        <w:rPr>
          <w:szCs w:val="22"/>
        </w:rPr>
        <w:t xml:space="preserve">ACCORD DU </w:t>
      </w:r>
      <w:r w:rsidR="00F3674C" w:rsidRPr="001969E6">
        <w:rPr>
          <w:szCs w:val="22"/>
        </w:rPr>
        <w:t>SERVICE GESTIONNAIRE DE LA VOIRIE</w:t>
      </w:r>
      <w:r w:rsidR="007E4736">
        <w:rPr>
          <w:szCs w:val="22"/>
        </w:rPr>
        <w:tab/>
      </w:r>
      <w:r w:rsidR="007E4736">
        <w:rPr>
          <w:szCs w:val="22"/>
        </w:rPr>
        <w:tab/>
      </w:r>
      <w:r w:rsidR="007E4736">
        <w:t>SIGNATURE</w:t>
      </w:r>
    </w:p>
    <w:p w:rsidR="00142F17" w:rsidRDefault="001C6DB5" w:rsidP="00142F17">
      <w:pPr>
        <w:tabs>
          <w:tab w:val="left" w:pos="567"/>
          <w:tab w:val="left" w:pos="1701"/>
          <w:tab w:val="left" w:pos="5670"/>
        </w:tabs>
        <w:spacing w:after="240"/>
      </w:pPr>
      <w:r>
        <w:tab/>
      </w:r>
      <w:sdt>
        <w:sdtPr>
          <w:id w:val="-1838524602"/>
          <w14:checkbox>
            <w14:checked w14:val="0"/>
            <w14:checkedState w14:val="2612" w14:font="MS Gothic"/>
            <w14:uncheckedState w14:val="2610" w14:font="MS Gothic"/>
          </w14:checkbox>
        </w:sdtPr>
        <w:sdtEndPr/>
        <w:sdtContent>
          <w:r w:rsidR="007E4736">
            <w:rPr>
              <w:rFonts w:ascii="MS Gothic" w:eastAsia="MS Gothic" w:hAnsi="MS Gothic" w:hint="eastAsia"/>
            </w:rPr>
            <w:t>☐</w:t>
          </w:r>
        </w:sdtContent>
      </w:sdt>
      <w:r w:rsidR="001969E6">
        <w:t xml:space="preserve"> </w:t>
      </w:r>
      <w:r>
        <w:t>OUI</w:t>
      </w:r>
      <w:r>
        <w:tab/>
      </w:r>
      <w:sdt>
        <w:sdtPr>
          <w:id w:val="375896275"/>
          <w14:checkbox>
            <w14:checked w14:val="0"/>
            <w14:checkedState w14:val="2612" w14:font="MS Gothic"/>
            <w14:uncheckedState w14:val="2610" w14:font="MS Gothic"/>
          </w14:checkbox>
        </w:sdtPr>
        <w:sdtEndPr/>
        <w:sdtContent>
          <w:r w:rsidR="007E4736">
            <w:rPr>
              <w:rFonts w:ascii="MS Gothic" w:eastAsia="MS Gothic" w:hAnsi="MS Gothic" w:hint="eastAsia"/>
            </w:rPr>
            <w:t>☐</w:t>
          </w:r>
        </w:sdtContent>
      </w:sdt>
      <w:r w:rsidR="001969E6">
        <w:t xml:space="preserve"> </w:t>
      </w:r>
      <w:r>
        <w:t>NON</w:t>
      </w:r>
      <w:r w:rsidR="007D6D44">
        <w:tab/>
      </w:r>
    </w:p>
    <w:p w:rsidR="001811E9" w:rsidRDefault="001811E9" w:rsidP="00B5382F">
      <w:pPr>
        <w:tabs>
          <w:tab w:val="left" w:pos="567"/>
          <w:tab w:val="left" w:pos="1701"/>
          <w:tab w:val="left" w:pos="5670"/>
        </w:tabs>
        <w:rPr>
          <w:b/>
          <w:sz w:val="16"/>
          <w:szCs w:val="16"/>
        </w:rPr>
      </w:pPr>
    </w:p>
    <w:p w:rsidR="0099478E" w:rsidRPr="000651F3" w:rsidRDefault="0099478E" w:rsidP="00B5382F">
      <w:pPr>
        <w:tabs>
          <w:tab w:val="left" w:pos="567"/>
          <w:tab w:val="left" w:pos="1701"/>
          <w:tab w:val="left" w:pos="5670"/>
        </w:tabs>
        <w:rPr>
          <w:b/>
          <w:sz w:val="16"/>
          <w:szCs w:val="16"/>
        </w:rPr>
      </w:pPr>
      <w:r w:rsidRPr="000651F3">
        <w:rPr>
          <w:b/>
          <w:sz w:val="16"/>
          <w:szCs w:val="16"/>
        </w:rPr>
        <w:t xml:space="preserve">Protection des données personnelles : </w:t>
      </w:r>
    </w:p>
    <w:p w:rsidR="0099478E" w:rsidRPr="000651F3" w:rsidRDefault="0099478E" w:rsidP="00B5382F">
      <w:pPr>
        <w:tabs>
          <w:tab w:val="left" w:pos="567"/>
          <w:tab w:val="left" w:pos="1701"/>
          <w:tab w:val="left" w:pos="5670"/>
        </w:tabs>
        <w:spacing w:after="0"/>
        <w:rPr>
          <w:sz w:val="16"/>
          <w:szCs w:val="16"/>
        </w:rPr>
      </w:pPr>
      <w:r w:rsidRPr="000651F3">
        <w:rPr>
          <w:sz w:val="16"/>
          <w:szCs w:val="16"/>
        </w:rPr>
        <w:t xml:space="preserve">Conformément au Règlement général sur la protection des données (RGPD), vous pouvez accéder aux données vous concernant ou demander leur effacement. Vous disposez également d'un droit d’opposition, d’un droit de rectification et d’un droit à la limitation du traitement de vos données. </w:t>
      </w:r>
    </w:p>
    <w:p w:rsidR="0099478E" w:rsidRPr="000651F3" w:rsidRDefault="00B5382F" w:rsidP="00B5382F">
      <w:pPr>
        <w:spacing w:after="0"/>
        <w:ind w:right="-1"/>
        <w:rPr>
          <w:sz w:val="16"/>
          <w:szCs w:val="16"/>
        </w:rPr>
      </w:pPr>
      <w:r w:rsidRPr="00707030">
        <w:rPr>
          <w:sz w:val="16"/>
          <w:szCs w:val="16"/>
        </w:rPr>
        <w:t xml:space="preserve">Pour exercer ces droits ou pour toute question sur le traitement de vos données, vous pouvez contacter le Délégué à la protection des données de Rennes (Ville et Métropole) via le </w:t>
      </w:r>
      <w:hyperlink r:id="rId12" w:tgtFrame="_blank" w:tooltip="contact vers e-demarches.rennes.fr (nouvelle fenêtre)" w:history="1">
        <w:r w:rsidRPr="00707030">
          <w:rPr>
            <w:rStyle w:val="Lienhypertexte"/>
            <w:sz w:val="16"/>
            <w:szCs w:val="16"/>
          </w:rPr>
          <w:t>formulaire de contact</w:t>
        </w:r>
      </w:hyperlink>
      <w:r w:rsidRPr="00707030">
        <w:rPr>
          <w:sz w:val="16"/>
          <w:szCs w:val="16"/>
        </w:rPr>
        <w:t xml:space="preserve"> "e-démarches" du site internet (</w:t>
      </w:r>
      <w:hyperlink r:id="rId13" w:history="1">
        <w:r w:rsidRPr="00707030">
          <w:rPr>
            <w:rStyle w:val="Lienhypertexte"/>
            <w:sz w:val="16"/>
            <w:szCs w:val="16"/>
          </w:rPr>
          <w:t>http://metropole.rennes.fr</w:t>
        </w:r>
      </w:hyperlink>
      <w:r w:rsidRPr="00707030">
        <w:rPr>
          <w:sz w:val="16"/>
          <w:szCs w:val="16"/>
        </w:rPr>
        <w:t>) o</w:t>
      </w:r>
      <w:r>
        <w:rPr>
          <w:sz w:val="16"/>
          <w:szCs w:val="16"/>
        </w:rPr>
        <w:t xml:space="preserve">u par voie postale à adresser à </w:t>
      </w:r>
      <w:r w:rsidRPr="00707030">
        <w:rPr>
          <w:sz w:val="16"/>
          <w:szCs w:val="16"/>
        </w:rPr>
        <w:t>:</w:t>
      </w:r>
      <w:r>
        <w:rPr>
          <w:sz w:val="16"/>
          <w:szCs w:val="16"/>
        </w:rPr>
        <w:t xml:space="preserve"> </w:t>
      </w:r>
      <w:r w:rsidR="0099478E" w:rsidRPr="000651F3">
        <w:rPr>
          <w:sz w:val="16"/>
          <w:szCs w:val="16"/>
        </w:rPr>
        <w:t xml:space="preserve">Monsieur le Président de Rennes Métropole - A l'attention du Délégué à la protection des données - 4 avenue Henri </w:t>
      </w:r>
      <w:proofErr w:type="spellStart"/>
      <w:r w:rsidR="0099478E" w:rsidRPr="000651F3">
        <w:rPr>
          <w:sz w:val="16"/>
          <w:szCs w:val="16"/>
        </w:rPr>
        <w:t>Fréville</w:t>
      </w:r>
      <w:proofErr w:type="spellEnd"/>
      <w:r w:rsidR="0099478E" w:rsidRPr="000651F3">
        <w:rPr>
          <w:sz w:val="16"/>
          <w:szCs w:val="16"/>
        </w:rPr>
        <w:t xml:space="preserve"> -CS93111 - 35031 Rennes Cedex</w:t>
      </w:r>
    </w:p>
    <w:p w:rsidR="0099478E" w:rsidRPr="000651F3" w:rsidRDefault="0099478E" w:rsidP="00B5382F">
      <w:pPr>
        <w:spacing w:after="0"/>
        <w:rPr>
          <w:sz w:val="16"/>
          <w:szCs w:val="16"/>
        </w:rPr>
      </w:pPr>
      <w:r w:rsidRPr="000651F3">
        <w:rPr>
          <w:sz w:val="16"/>
          <w:szCs w:val="16"/>
        </w:rPr>
        <w:t xml:space="preserve">Plus d’informations sur : </w:t>
      </w:r>
      <w:hyperlink r:id="rId14" w:history="1">
        <w:r w:rsidRPr="000651F3">
          <w:rPr>
            <w:rStyle w:val="Lienhypertexte"/>
            <w:sz w:val="16"/>
            <w:szCs w:val="16"/>
          </w:rPr>
          <w:t>https://www.cnil.fr</w:t>
        </w:r>
      </w:hyperlink>
    </w:p>
    <w:sectPr w:rsidR="0099478E" w:rsidRPr="000651F3" w:rsidSect="00B5382F">
      <w:headerReference w:type="default" r:id="rId15"/>
      <w:pgSz w:w="11907" w:h="16840"/>
      <w:pgMar w:top="-567" w:right="992" w:bottom="568" w:left="1418" w:header="56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31B" w:rsidRDefault="0042331B" w:rsidP="00E02254">
      <w:r>
        <w:separator/>
      </w:r>
    </w:p>
  </w:endnote>
  <w:endnote w:type="continuationSeparator" w:id="0">
    <w:p w:rsidR="0042331B" w:rsidRDefault="0042331B" w:rsidP="00E0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31B" w:rsidRDefault="0042331B" w:rsidP="00E02254">
      <w:r>
        <w:separator/>
      </w:r>
    </w:p>
  </w:footnote>
  <w:footnote w:type="continuationSeparator" w:id="0">
    <w:p w:rsidR="0042331B" w:rsidRDefault="0042331B" w:rsidP="00E02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5E" w:rsidRDefault="00000E5E" w:rsidP="00303F2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03DE2"/>
    <w:multiLevelType w:val="hybridMultilevel"/>
    <w:tmpl w:val="9C4CA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DC0706"/>
    <w:multiLevelType w:val="hybridMultilevel"/>
    <w:tmpl w:val="5C1AB1A8"/>
    <w:lvl w:ilvl="0" w:tplc="FE8E5B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8758AE"/>
    <w:multiLevelType w:val="hybridMultilevel"/>
    <w:tmpl w:val="2C78483A"/>
    <w:lvl w:ilvl="0" w:tplc="350685A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61269C"/>
    <w:multiLevelType w:val="hybridMultilevel"/>
    <w:tmpl w:val="F3A24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9302B2"/>
    <w:multiLevelType w:val="hybridMultilevel"/>
    <w:tmpl w:val="4514999C"/>
    <w:lvl w:ilvl="0" w:tplc="A66C1CB8">
      <w:start w:val="1"/>
      <w:numFmt w:val="bullet"/>
      <w:pStyle w:val="Paragraphedeliste"/>
      <w:lvlText w:val=""/>
      <w:lvlJc w:val="left"/>
      <w:pPr>
        <w:ind w:left="1134"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5C2"/>
    <w:rsid w:val="00000E5E"/>
    <w:rsid w:val="00005888"/>
    <w:rsid w:val="00042E7D"/>
    <w:rsid w:val="000651F3"/>
    <w:rsid w:val="00081EAD"/>
    <w:rsid w:val="000A58AD"/>
    <w:rsid w:val="000C7E98"/>
    <w:rsid w:val="000E2FF8"/>
    <w:rsid w:val="0010508A"/>
    <w:rsid w:val="001175F8"/>
    <w:rsid w:val="00126075"/>
    <w:rsid w:val="00126460"/>
    <w:rsid w:val="00132C80"/>
    <w:rsid w:val="0013533F"/>
    <w:rsid w:val="00142F17"/>
    <w:rsid w:val="00143680"/>
    <w:rsid w:val="00153869"/>
    <w:rsid w:val="00155EC2"/>
    <w:rsid w:val="00172A15"/>
    <w:rsid w:val="001811E9"/>
    <w:rsid w:val="001969E6"/>
    <w:rsid w:val="001A49AA"/>
    <w:rsid w:val="001B796C"/>
    <w:rsid w:val="001C2327"/>
    <w:rsid w:val="001C6DB5"/>
    <w:rsid w:val="001D31ED"/>
    <w:rsid w:val="001E3D8A"/>
    <w:rsid w:val="00203D09"/>
    <w:rsid w:val="00222877"/>
    <w:rsid w:val="00226A79"/>
    <w:rsid w:val="00276F8A"/>
    <w:rsid w:val="00282E5D"/>
    <w:rsid w:val="002C277E"/>
    <w:rsid w:val="002F11F3"/>
    <w:rsid w:val="00302B24"/>
    <w:rsid w:val="00303F27"/>
    <w:rsid w:val="00312539"/>
    <w:rsid w:val="003310DB"/>
    <w:rsid w:val="00363DE7"/>
    <w:rsid w:val="00367CC3"/>
    <w:rsid w:val="00385378"/>
    <w:rsid w:val="003C4695"/>
    <w:rsid w:val="003E0A19"/>
    <w:rsid w:val="003F7A52"/>
    <w:rsid w:val="00401145"/>
    <w:rsid w:val="00416002"/>
    <w:rsid w:val="0041796A"/>
    <w:rsid w:val="0042331B"/>
    <w:rsid w:val="0042416D"/>
    <w:rsid w:val="00425525"/>
    <w:rsid w:val="00434593"/>
    <w:rsid w:val="004578E1"/>
    <w:rsid w:val="00466776"/>
    <w:rsid w:val="00491272"/>
    <w:rsid w:val="004A356B"/>
    <w:rsid w:val="005567CD"/>
    <w:rsid w:val="00570E6B"/>
    <w:rsid w:val="00576523"/>
    <w:rsid w:val="00595AE8"/>
    <w:rsid w:val="005A4797"/>
    <w:rsid w:val="005D0020"/>
    <w:rsid w:val="0060085D"/>
    <w:rsid w:val="00603643"/>
    <w:rsid w:val="00615B55"/>
    <w:rsid w:val="00615D5A"/>
    <w:rsid w:val="00663407"/>
    <w:rsid w:val="00670023"/>
    <w:rsid w:val="00685F06"/>
    <w:rsid w:val="006B78D1"/>
    <w:rsid w:val="006E7BB6"/>
    <w:rsid w:val="0071580E"/>
    <w:rsid w:val="00732CC4"/>
    <w:rsid w:val="0074461C"/>
    <w:rsid w:val="00770DD2"/>
    <w:rsid w:val="00777170"/>
    <w:rsid w:val="00784DA7"/>
    <w:rsid w:val="00790A6C"/>
    <w:rsid w:val="007A3BD9"/>
    <w:rsid w:val="007B1EB2"/>
    <w:rsid w:val="007C1C3A"/>
    <w:rsid w:val="007D6D44"/>
    <w:rsid w:val="007E4736"/>
    <w:rsid w:val="007F28D6"/>
    <w:rsid w:val="00816FFD"/>
    <w:rsid w:val="008355AF"/>
    <w:rsid w:val="00872BBA"/>
    <w:rsid w:val="008B5D70"/>
    <w:rsid w:val="008C1F91"/>
    <w:rsid w:val="008D6741"/>
    <w:rsid w:val="009014A4"/>
    <w:rsid w:val="009275BE"/>
    <w:rsid w:val="00931491"/>
    <w:rsid w:val="009417C8"/>
    <w:rsid w:val="00942E10"/>
    <w:rsid w:val="009728CA"/>
    <w:rsid w:val="00976A8C"/>
    <w:rsid w:val="00990630"/>
    <w:rsid w:val="00993595"/>
    <w:rsid w:val="0099478E"/>
    <w:rsid w:val="009A01E2"/>
    <w:rsid w:val="009C5DB8"/>
    <w:rsid w:val="009E2B4B"/>
    <w:rsid w:val="009F3451"/>
    <w:rsid w:val="00A23FBC"/>
    <w:rsid w:val="00A37991"/>
    <w:rsid w:val="00A644E4"/>
    <w:rsid w:val="00A64A27"/>
    <w:rsid w:val="00AC35B5"/>
    <w:rsid w:val="00AD2164"/>
    <w:rsid w:val="00AF63D7"/>
    <w:rsid w:val="00AF6BA0"/>
    <w:rsid w:val="00B139BA"/>
    <w:rsid w:val="00B17464"/>
    <w:rsid w:val="00B31143"/>
    <w:rsid w:val="00B366C9"/>
    <w:rsid w:val="00B52023"/>
    <w:rsid w:val="00B5382F"/>
    <w:rsid w:val="00B7488F"/>
    <w:rsid w:val="00B83FF8"/>
    <w:rsid w:val="00B900DE"/>
    <w:rsid w:val="00B933A6"/>
    <w:rsid w:val="00B96733"/>
    <w:rsid w:val="00BB6BA5"/>
    <w:rsid w:val="00BC3172"/>
    <w:rsid w:val="00BD3E32"/>
    <w:rsid w:val="00BE5426"/>
    <w:rsid w:val="00BE571C"/>
    <w:rsid w:val="00C26FF2"/>
    <w:rsid w:val="00C43E11"/>
    <w:rsid w:val="00C47935"/>
    <w:rsid w:val="00CC67D4"/>
    <w:rsid w:val="00CC6E93"/>
    <w:rsid w:val="00CC7ED9"/>
    <w:rsid w:val="00CD2DD7"/>
    <w:rsid w:val="00D247B1"/>
    <w:rsid w:val="00D310C5"/>
    <w:rsid w:val="00D32331"/>
    <w:rsid w:val="00D6005C"/>
    <w:rsid w:val="00D64D5C"/>
    <w:rsid w:val="00DE0C8C"/>
    <w:rsid w:val="00DE23F2"/>
    <w:rsid w:val="00DE25C2"/>
    <w:rsid w:val="00E02254"/>
    <w:rsid w:val="00E14DBF"/>
    <w:rsid w:val="00E203F6"/>
    <w:rsid w:val="00E41AFB"/>
    <w:rsid w:val="00E42E87"/>
    <w:rsid w:val="00E52BA5"/>
    <w:rsid w:val="00E55CF6"/>
    <w:rsid w:val="00E7049A"/>
    <w:rsid w:val="00E71773"/>
    <w:rsid w:val="00E717FD"/>
    <w:rsid w:val="00E760A1"/>
    <w:rsid w:val="00E7676F"/>
    <w:rsid w:val="00E85028"/>
    <w:rsid w:val="00EA0823"/>
    <w:rsid w:val="00EB5935"/>
    <w:rsid w:val="00EC2E59"/>
    <w:rsid w:val="00EF17EA"/>
    <w:rsid w:val="00F04873"/>
    <w:rsid w:val="00F1611E"/>
    <w:rsid w:val="00F23E56"/>
    <w:rsid w:val="00F24AD7"/>
    <w:rsid w:val="00F3674C"/>
    <w:rsid w:val="00FC5D74"/>
    <w:rsid w:val="00FE6C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750C42-3AB1-452B-8F03-AC7C209A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D09"/>
    <w:pPr>
      <w:overflowPunct w:val="0"/>
      <w:autoSpaceDE w:val="0"/>
      <w:autoSpaceDN w:val="0"/>
      <w:adjustRightInd w:val="0"/>
      <w:spacing w:after="120" w:line="288" w:lineRule="auto"/>
      <w:textAlignment w:val="baseline"/>
    </w:pPr>
    <w:rPr>
      <w:rFonts w:ascii="Arial Narrow" w:hAnsi="Arial Narrow"/>
      <w:sz w:val="22"/>
    </w:rPr>
  </w:style>
  <w:style w:type="paragraph" w:styleId="Titre1">
    <w:name w:val="heading 1"/>
    <w:basedOn w:val="Normal"/>
    <w:next w:val="Normal"/>
    <w:qFormat/>
    <w:rsid w:val="005567CD"/>
    <w:pPr>
      <w:keepNext/>
      <w:tabs>
        <w:tab w:val="center" w:pos="5670"/>
        <w:tab w:val="center" w:pos="7372"/>
      </w:tabs>
      <w:spacing w:before="240" w:line="240" w:lineRule="auto"/>
      <w:jc w:val="both"/>
      <w:outlineLvl w:val="0"/>
    </w:pPr>
    <w:rPr>
      <w:rFonts w:ascii="Century Gothic" w:hAnsi="Century Gothic"/>
      <w:b/>
      <w:color w:val="2D3587"/>
    </w:rPr>
  </w:style>
  <w:style w:type="paragraph" w:styleId="Titre2">
    <w:name w:val="heading 2"/>
    <w:basedOn w:val="Normal"/>
    <w:next w:val="Normal"/>
    <w:rsid w:val="005567CD"/>
    <w:pPr>
      <w:keepNext/>
      <w:spacing w:line="240" w:lineRule="auto"/>
      <w:ind w:left="284"/>
      <w:outlineLvl w:val="1"/>
    </w:pPr>
    <w:rPr>
      <w:rFonts w:ascii="Century Gothic" w:hAnsi="Century Gothic"/>
      <w:b/>
      <w:color w:val="2D3587"/>
      <w:sz w:val="21"/>
    </w:rPr>
  </w:style>
  <w:style w:type="paragraph" w:styleId="Titre3">
    <w:name w:val="heading 3"/>
    <w:basedOn w:val="Normal"/>
    <w:next w:val="Normal"/>
    <w:qFormat/>
    <w:rsid w:val="005567CD"/>
    <w:pPr>
      <w:ind w:left="567"/>
      <w:outlineLvl w:val="2"/>
    </w:pPr>
    <w:rPr>
      <w:b/>
      <w:color w:val="2D3587"/>
    </w:rPr>
  </w:style>
  <w:style w:type="paragraph" w:styleId="Titre4">
    <w:name w:val="heading 4"/>
    <w:basedOn w:val="Normal"/>
    <w:next w:val="Normal"/>
    <w:qFormat/>
    <w:rsid w:val="00DE0C8C"/>
    <w:pPr>
      <w:outlineLvl w:val="3"/>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Pr>
      <w:color w:val="808080"/>
    </w:rPr>
  </w:style>
  <w:style w:type="paragraph" w:customStyle="1" w:styleId="Signatureok">
    <w:name w:val="Signature ok"/>
    <w:basedOn w:val="Normal"/>
    <w:link w:val="SignatureokCar"/>
    <w:qFormat/>
    <w:rsid w:val="001E3D8A"/>
    <w:pPr>
      <w:spacing w:after="600"/>
      <w:ind w:left="5670"/>
    </w:pPr>
  </w:style>
  <w:style w:type="paragraph" w:customStyle="1" w:styleId="EmetteurDGservice">
    <w:name w:val="Emetteur DG/service"/>
    <w:basedOn w:val="Normal"/>
    <w:link w:val="EmetteurDGserviceCar"/>
    <w:qFormat/>
    <w:rsid w:val="00E02254"/>
    <w:pPr>
      <w:spacing w:after="80"/>
    </w:pPr>
    <w:rPr>
      <w:rFonts w:ascii="Century Gothic" w:hAnsi="Century Gothic" w:cs="Arial"/>
      <w:b/>
      <w:smallCaps/>
      <w:color w:val="000000" w:themeColor="text1"/>
      <w:sz w:val="20"/>
    </w:rPr>
  </w:style>
  <w:style w:type="paragraph" w:styleId="Pieddepage">
    <w:name w:val="footer"/>
    <w:aliases w:val="Notes de bas de page"/>
    <w:basedOn w:val="Normal"/>
    <w:link w:val="PieddepageCar"/>
    <w:rsid w:val="00CC7ED9"/>
    <w:rPr>
      <w:i/>
      <w:sz w:val="20"/>
    </w:rPr>
  </w:style>
  <w:style w:type="character" w:customStyle="1" w:styleId="PieddepageCar">
    <w:name w:val="Pied de page Car"/>
    <w:aliases w:val="Notes de bas de page Car"/>
    <w:basedOn w:val="Policepardfaut"/>
    <w:link w:val="Pieddepage"/>
    <w:rsid w:val="00CC7ED9"/>
    <w:rPr>
      <w:rFonts w:ascii="Arial Narrow" w:hAnsi="Arial Narrow"/>
      <w:i/>
    </w:rPr>
  </w:style>
  <w:style w:type="paragraph" w:styleId="Textedebulles">
    <w:name w:val="Balloon Text"/>
    <w:basedOn w:val="Normal"/>
    <w:link w:val="TextedebullesCar"/>
    <w:rsid w:val="00EC2E59"/>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EC2E59"/>
    <w:rPr>
      <w:rFonts w:ascii="Tahoma" w:hAnsi="Tahoma" w:cs="Tahoma"/>
      <w:sz w:val="16"/>
      <w:szCs w:val="16"/>
    </w:rPr>
  </w:style>
  <w:style w:type="character" w:customStyle="1" w:styleId="SignatureokCar">
    <w:name w:val="Signature ok Car"/>
    <w:basedOn w:val="Policepardfaut"/>
    <w:link w:val="Signatureok"/>
    <w:rsid w:val="001E3D8A"/>
    <w:rPr>
      <w:rFonts w:ascii="Arial Narrow" w:hAnsi="Arial Narrow"/>
      <w:sz w:val="22"/>
    </w:rPr>
  </w:style>
  <w:style w:type="paragraph" w:styleId="Titre">
    <w:name w:val="Title"/>
    <w:basedOn w:val="Normal"/>
    <w:next w:val="Normal"/>
    <w:link w:val="TitreCar"/>
    <w:qFormat/>
    <w:rsid w:val="00AF6BA0"/>
    <w:pPr>
      <w:framePr w:hSpace="142" w:vSpace="142" w:wrap="around" w:vAnchor="page" w:hAnchor="margin" w:y="1702"/>
      <w:spacing w:after="300" w:line="240" w:lineRule="auto"/>
      <w:contextualSpacing/>
      <w:suppressOverlap/>
      <w:jc w:val="center"/>
      <w:outlineLvl w:val="0"/>
    </w:pPr>
    <w:rPr>
      <w:rFonts w:ascii="Century Gothic" w:eastAsiaTheme="majorEastAsia" w:hAnsi="Century Gothic" w:cs="Arial"/>
      <w:b/>
      <w:smallCaps/>
      <w:color w:val="2D3587"/>
      <w:spacing w:val="5"/>
      <w:kern w:val="28"/>
      <w:sz w:val="36"/>
      <w:szCs w:val="36"/>
    </w:rPr>
  </w:style>
  <w:style w:type="character" w:customStyle="1" w:styleId="TitreCar">
    <w:name w:val="Titre Car"/>
    <w:basedOn w:val="Policepardfaut"/>
    <w:link w:val="Titre"/>
    <w:rsid w:val="00AF6BA0"/>
    <w:rPr>
      <w:rFonts w:ascii="Century Gothic" w:eastAsiaTheme="majorEastAsia" w:hAnsi="Century Gothic" w:cs="Arial"/>
      <w:b/>
      <w:smallCaps/>
      <w:color w:val="2D3587"/>
      <w:spacing w:val="5"/>
      <w:kern w:val="28"/>
      <w:sz w:val="36"/>
      <w:szCs w:val="36"/>
    </w:rPr>
  </w:style>
  <w:style w:type="character" w:styleId="Lienhypertexte">
    <w:name w:val="Hyperlink"/>
    <w:basedOn w:val="Textedelespacerserv"/>
    <w:rsid w:val="004578E1"/>
    <w:rPr>
      <w:rFonts w:ascii="Century Gothic" w:hAnsi="Century Gothic"/>
      <w:caps w:val="0"/>
      <w:smallCaps w:val="0"/>
      <w:strike w:val="0"/>
      <w:dstrike w:val="0"/>
      <w:vanish w:val="0"/>
      <w:color w:val="0000FF"/>
      <w:sz w:val="20"/>
      <w:u w:val="single"/>
    </w:rPr>
  </w:style>
  <w:style w:type="paragraph" w:styleId="Paragraphedeliste">
    <w:name w:val="List Paragraph"/>
    <w:aliases w:val="Liste à cocher"/>
    <w:basedOn w:val="Normal"/>
    <w:uiPriority w:val="34"/>
    <w:qFormat/>
    <w:rsid w:val="00C47935"/>
    <w:pPr>
      <w:numPr>
        <w:numId w:val="4"/>
      </w:numPr>
      <w:contextualSpacing/>
    </w:pPr>
    <w:rPr>
      <w:color w:val="000000" w:themeColor="text1"/>
    </w:rPr>
  </w:style>
  <w:style w:type="character" w:customStyle="1" w:styleId="EmetteurDGserviceCar">
    <w:name w:val="Emetteur DG/service Car"/>
    <w:basedOn w:val="Policepardfaut"/>
    <w:link w:val="EmetteurDGservice"/>
    <w:rsid w:val="001175F8"/>
    <w:rPr>
      <w:rFonts w:ascii="Century Gothic" w:hAnsi="Century Gothic" w:cs="Arial"/>
      <w:b/>
      <w:smallCaps/>
      <w:color w:val="000000" w:themeColor="text1"/>
    </w:rPr>
  </w:style>
  <w:style w:type="paragraph" w:customStyle="1" w:styleId="pointills">
    <w:name w:val="pointillés"/>
    <w:basedOn w:val="Normal"/>
    <w:qFormat/>
    <w:rsid w:val="00B7488F"/>
    <w:pPr>
      <w:tabs>
        <w:tab w:val="right" w:leader="dot" w:pos="8959"/>
      </w:tabs>
    </w:pPr>
  </w:style>
  <w:style w:type="paragraph" w:styleId="En-tte">
    <w:name w:val="header"/>
    <w:basedOn w:val="Normal"/>
    <w:link w:val="En-tteCar"/>
    <w:uiPriority w:val="99"/>
    <w:rsid w:val="000A58AD"/>
    <w:pPr>
      <w:tabs>
        <w:tab w:val="center" w:pos="4536"/>
        <w:tab w:val="right" w:pos="9072"/>
      </w:tabs>
      <w:spacing w:line="240" w:lineRule="auto"/>
    </w:pPr>
  </w:style>
  <w:style w:type="character" w:customStyle="1" w:styleId="En-tteCar">
    <w:name w:val="En-tête Car"/>
    <w:basedOn w:val="Policepardfaut"/>
    <w:link w:val="En-tte"/>
    <w:uiPriority w:val="99"/>
    <w:rsid w:val="000A58AD"/>
    <w:rPr>
      <w:rFonts w:ascii="Arial Narrow" w:hAnsi="Arial Narrow"/>
      <w:sz w:val="22"/>
    </w:rPr>
  </w:style>
  <w:style w:type="character" w:styleId="Lienhypertextesuivivisit">
    <w:name w:val="FollowedHyperlink"/>
    <w:basedOn w:val="Policepardfaut"/>
    <w:rsid w:val="00790A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89363">
      <w:bodyDiv w:val="1"/>
      <w:marLeft w:val="0"/>
      <w:marRight w:val="0"/>
      <w:marTop w:val="0"/>
      <w:marBottom w:val="0"/>
      <w:divBdr>
        <w:top w:val="none" w:sz="0" w:space="0" w:color="auto"/>
        <w:left w:val="none" w:sz="0" w:space="0" w:color="auto"/>
        <w:bottom w:val="none" w:sz="0" w:space="0" w:color="auto"/>
        <w:right w:val="none" w:sz="0" w:space="0" w:color="auto"/>
      </w:divBdr>
    </w:div>
    <w:div w:id="978728471">
      <w:bodyDiv w:val="1"/>
      <w:marLeft w:val="0"/>
      <w:marRight w:val="0"/>
      <w:marTop w:val="0"/>
      <w:marBottom w:val="0"/>
      <w:divBdr>
        <w:top w:val="none" w:sz="0" w:space="0" w:color="auto"/>
        <w:left w:val="none" w:sz="0" w:space="0" w:color="auto"/>
        <w:bottom w:val="none" w:sz="0" w:space="0" w:color="auto"/>
        <w:right w:val="none" w:sz="0" w:space="0" w:color="auto"/>
      </w:divBdr>
    </w:div>
    <w:div w:id="191727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gts@rennesmetropole.fr" TargetMode="External"/><Relationship Id="rId13" Type="http://schemas.openxmlformats.org/officeDocument/2006/relationships/hyperlink" Target="http://metropole.rennes.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demarches.rennes.fr/Rennes/workflow_url?ECITIZ_ACTIVITY_PATH=Demandeur&amp;USAGER_PROCESS=CONTA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ve-pno@rennesmetropole.f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ve-pne@rennesmetropole.fr" TargetMode="External"/><Relationship Id="rId4" Type="http://schemas.openxmlformats.org/officeDocument/2006/relationships/webSettings" Target="webSettings.xml"/><Relationship Id="rId9" Type="http://schemas.openxmlformats.org/officeDocument/2006/relationships/hyperlink" Target="mailto:dve-psud@rennesmetropole.fr" TargetMode="External"/><Relationship Id="rId14" Type="http://schemas.openxmlformats.org/officeDocument/2006/relationships/hyperlink" Target="https://www.cni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1936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_Rennes, le</vt:lpstr>
    </vt:vector>
  </TitlesOfParts>
  <Company>Ville de Rennes</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_Rennes, le</dc:title>
  <dc:creator>GICQUEL Guylaine</dc:creator>
  <cp:lastModifiedBy>BARBIER Arthur</cp:lastModifiedBy>
  <cp:revision>2</cp:revision>
  <cp:lastPrinted>2016-12-22T08:02:00Z</cp:lastPrinted>
  <dcterms:created xsi:type="dcterms:W3CDTF">2024-12-10T16:28:00Z</dcterms:created>
  <dcterms:modified xsi:type="dcterms:W3CDTF">2024-12-10T16:28:00Z</dcterms:modified>
</cp:coreProperties>
</file>