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9A693" w14:textId="77777777" w:rsidR="00277172" w:rsidRPr="00277172" w:rsidRDefault="00A175B0" w:rsidP="00224EC8">
      <w:pPr>
        <w:jc w:val="center"/>
        <w:rPr>
          <w:b/>
          <w:sz w:val="2"/>
        </w:rPr>
      </w:pPr>
      <w:r>
        <w:rPr>
          <w:rFonts w:ascii="Century Gothic" w:hAnsi="Century Gothic"/>
          <w:b/>
          <w:smallCaps/>
          <w:noProof/>
          <w:color w:val="2D3587"/>
          <w:sz w:val="28"/>
          <w:szCs w:val="36"/>
          <w:lang w:val="fr-FR" w:eastAsia="fr-FR"/>
        </w:rPr>
        <mc:AlternateContent>
          <mc:Choice Requires="wps">
            <w:drawing>
              <wp:anchor distT="0" distB="0" distL="114300" distR="114300" simplePos="0" relativeHeight="251662336" behindDoc="0" locked="0" layoutInCell="1" allowOverlap="1" wp14:anchorId="3E596A0C" wp14:editId="074612FF">
                <wp:simplePos x="0" y="0"/>
                <wp:positionH relativeFrom="column">
                  <wp:posOffset>-414886</wp:posOffset>
                </wp:positionH>
                <wp:positionV relativeFrom="paragraph">
                  <wp:posOffset>-67483</wp:posOffset>
                </wp:positionV>
                <wp:extent cx="2725420" cy="1059873"/>
                <wp:effectExtent l="0" t="0" r="0" b="6985"/>
                <wp:wrapNone/>
                <wp:docPr id="7" name="Zone de texte 7"/>
                <wp:cNvGraphicFramePr/>
                <a:graphic xmlns:a="http://schemas.openxmlformats.org/drawingml/2006/main">
                  <a:graphicData uri="http://schemas.microsoft.com/office/word/2010/wordprocessingShape">
                    <wps:wsp>
                      <wps:cNvSpPr txBox="1"/>
                      <wps:spPr>
                        <a:xfrm>
                          <a:off x="0" y="0"/>
                          <a:ext cx="2725420" cy="10598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C0B46" w14:textId="77777777" w:rsidR="00276699" w:rsidRPr="00BD14C1" w:rsidRDefault="00276699" w:rsidP="00A175B0">
                            <w:pPr>
                              <w:overflowPunct w:val="0"/>
                              <w:autoSpaceDE w:val="0"/>
                              <w:autoSpaceDN w:val="0"/>
                              <w:adjustRightInd w:val="0"/>
                              <w:spacing w:after="0" w:line="288" w:lineRule="auto"/>
                              <w:suppressOverlap/>
                              <w:textAlignment w:val="baseline"/>
                              <w:rPr>
                                <w:rFonts w:ascii="Century Gothic" w:hAnsi="Century Gothic" w:cs="Arial"/>
                                <w:b/>
                                <w:smallCaps/>
                                <w:color w:val="002060"/>
                              </w:rPr>
                            </w:pPr>
                            <w:proofErr w:type="gramStart"/>
                            <w:r w:rsidRPr="00BD14C1">
                              <w:rPr>
                                <w:rFonts w:ascii="Century Gothic" w:hAnsi="Century Gothic"/>
                                <w:b/>
                                <w:smallCaps/>
                                <w:color w:val="002060"/>
                              </w:rPr>
                              <w:t>Contact</w:t>
                            </w:r>
                            <w:r w:rsidR="00DD1BF8">
                              <w:rPr>
                                <w:rFonts w:ascii="Century Gothic" w:hAnsi="Century Gothic"/>
                                <w:b/>
                                <w:smallCaps/>
                                <w:color w:val="002060"/>
                              </w:rPr>
                              <w:t xml:space="preserve"> </w:t>
                            </w:r>
                            <w:r w:rsidRPr="00BD14C1">
                              <w:rPr>
                                <w:rFonts w:ascii="Century Gothic" w:hAnsi="Century Gothic"/>
                                <w:b/>
                                <w:smallCaps/>
                                <w:color w:val="002060"/>
                              </w:rPr>
                              <w:t>:</w:t>
                            </w:r>
                            <w:proofErr w:type="gramEnd"/>
                          </w:p>
                          <w:p w14:paraId="0CF93E25" w14:textId="77777777" w:rsidR="00F10302" w:rsidRPr="00BD14C1" w:rsidRDefault="00F10302" w:rsidP="00A175B0">
                            <w:pPr>
                              <w:tabs>
                                <w:tab w:val="left" w:pos="6804"/>
                              </w:tabs>
                              <w:spacing w:after="0"/>
                              <w:outlineLvl w:val="0"/>
                              <w:rPr>
                                <w:rFonts w:ascii="Arial Narrow" w:hAnsi="Arial Narrow"/>
                                <w:b/>
                                <w:bCs/>
                                <w:color w:val="002060"/>
                              </w:rPr>
                            </w:pPr>
                            <w:bookmarkStart w:id="0" w:name="_Toc520899451"/>
                            <w:r w:rsidRPr="00BD14C1">
                              <w:rPr>
                                <w:rFonts w:ascii="Arial Narrow" w:hAnsi="Arial Narrow"/>
                                <w:b/>
                                <w:bCs/>
                                <w:color w:val="002060"/>
                              </w:rPr>
                              <w:t>Rennes Métropole</w:t>
                            </w:r>
                          </w:p>
                          <w:p w14:paraId="50D1D061" w14:textId="77777777" w:rsidR="00A175B0" w:rsidRPr="00BD14C1" w:rsidRDefault="00A175B0" w:rsidP="00A175B0">
                            <w:pPr>
                              <w:tabs>
                                <w:tab w:val="left" w:pos="6804"/>
                              </w:tabs>
                              <w:spacing w:after="0"/>
                              <w:outlineLvl w:val="0"/>
                              <w:rPr>
                                <w:rFonts w:ascii="Arial Narrow" w:hAnsi="Arial Narrow"/>
                                <w:b/>
                                <w:bCs/>
                                <w:color w:val="002060"/>
                              </w:rPr>
                            </w:pPr>
                            <w:r w:rsidRPr="00BD14C1">
                              <w:rPr>
                                <w:rFonts w:ascii="Arial Narrow" w:hAnsi="Arial Narrow"/>
                                <w:b/>
                                <w:bCs/>
                                <w:color w:val="002060"/>
                              </w:rPr>
                              <w:t>Service Enseignement Supérieur Recherche</w:t>
                            </w:r>
                            <w:bookmarkEnd w:id="0"/>
                          </w:p>
                          <w:p w14:paraId="1C340942" w14:textId="77777777" w:rsidR="00A175B0" w:rsidRPr="00BD14C1" w:rsidRDefault="00A175B0" w:rsidP="00A175B0">
                            <w:pPr>
                              <w:tabs>
                                <w:tab w:val="left" w:pos="6804"/>
                              </w:tabs>
                              <w:spacing w:after="0"/>
                              <w:outlineLvl w:val="0"/>
                              <w:rPr>
                                <w:rFonts w:ascii="Arial Narrow" w:hAnsi="Arial Narrow"/>
                                <w:bCs/>
                                <w:color w:val="002060"/>
                                <w:lang w:val="de-DE"/>
                              </w:rPr>
                            </w:pPr>
                            <w:bookmarkStart w:id="1" w:name="_Toc520895775"/>
                            <w:bookmarkStart w:id="2" w:name="_Toc520899452"/>
                            <w:r w:rsidRPr="00BD14C1">
                              <w:rPr>
                                <w:rFonts w:ascii="Arial Narrow" w:hAnsi="Arial Narrow"/>
                                <w:bCs/>
                                <w:color w:val="002060"/>
                                <w:lang w:val="de-DE"/>
                              </w:rPr>
                              <w:t>T</w:t>
                            </w:r>
                            <w:r w:rsidR="00BD14C1" w:rsidRPr="00BD14C1">
                              <w:rPr>
                                <w:rFonts w:ascii="Arial Narrow" w:hAnsi="Arial Narrow"/>
                                <w:bCs/>
                                <w:color w:val="002060"/>
                                <w:lang w:val="de-DE"/>
                              </w:rPr>
                              <w:t>e</w:t>
                            </w:r>
                            <w:r w:rsidRPr="00BD14C1">
                              <w:rPr>
                                <w:rFonts w:ascii="Arial Narrow" w:hAnsi="Arial Narrow"/>
                                <w:bCs/>
                                <w:color w:val="002060"/>
                                <w:lang w:val="de-DE"/>
                              </w:rPr>
                              <w:t>l: (+33) 2 99 86 64 30</w:t>
                            </w:r>
                            <w:bookmarkEnd w:id="1"/>
                            <w:bookmarkEnd w:id="2"/>
                          </w:p>
                          <w:bookmarkStart w:id="3" w:name="_Toc520124230"/>
                          <w:bookmarkStart w:id="4" w:name="_Toc520125476"/>
                          <w:bookmarkStart w:id="5" w:name="_Toc520895776"/>
                          <w:p w14:paraId="1353F1A9" w14:textId="77777777" w:rsidR="00BD14C1" w:rsidRDefault="00BD14C1" w:rsidP="00BD14C1">
                            <w:pPr>
                              <w:outlineLvl w:val="0"/>
                              <w:rPr>
                                <w:rFonts w:ascii="Arial Narrow" w:hAnsi="Arial Narrow"/>
                                <w:color w:val="002060"/>
                              </w:rPr>
                            </w:pPr>
                            <w:r>
                              <w:rPr>
                                <w:rFonts w:ascii="Arial Narrow" w:hAnsi="Arial Narrow"/>
                                <w:color w:val="002060"/>
                              </w:rPr>
                              <w:fldChar w:fldCharType="begin"/>
                            </w:r>
                            <w:r>
                              <w:rPr>
                                <w:rFonts w:ascii="Arial Narrow" w:hAnsi="Arial Narrow"/>
                                <w:color w:val="002060"/>
                              </w:rPr>
                              <w:instrText xml:space="preserve"> HYPERLINK "mailto:</w:instrText>
                            </w:r>
                            <w:r w:rsidRPr="00C626B1">
                              <w:rPr>
                                <w:rFonts w:ascii="Arial Narrow" w:hAnsi="Arial Narrow"/>
                                <w:color w:val="002060"/>
                              </w:rPr>
                              <w:instrText>enseignement-recherche@rennesmetropole.fr</w:instrText>
                            </w:r>
                            <w:r>
                              <w:rPr>
                                <w:rFonts w:ascii="Arial Narrow" w:hAnsi="Arial Narrow"/>
                                <w:color w:val="002060"/>
                              </w:rPr>
                              <w:instrText xml:space="preserve">" </w:instrText>
                            </w:r>
                            <w:r>
                              <w:rPr>
                                <w:rFonts w:ascii="Arial Narrow" w:hAnsi="Arial Narrow"/>
                                <w:color w:val="002060"/>
                              </w:rPr>
                              <w:fldChar w:fldCharType="separate"/>
                            </w:r>
                            <w:r w:rsidRPr="00C66F35">
                              <w:rPr>
                                <w:rStyle w:val="Lienhypertexte"/>
                                <w:rFonts w:ascii="Arial Narrow" w:hAnsi="Arial Narrow"/>
                              </w:rPr>
                              <w:t>enseignement-recherche@rennesmetropole.fr</w:t>
                            </w:r>
                            <w:r>
                              <w:rPr>
                                <w:rFonts w:ascii="Arial Narrow" w:hAnsi="Arial Narrow"/>
                                <w:color w:val="002060"/>
                              </w:rPr>
                              <w:fldChar w:fldCharType="end"/>
                            </w:r>
                          </w:p>
                          <w:bookmarkEnd w:id="3"/>
                          <w:bookmarkEnd w:id="4"/>
                          <w:bookmarkEnd w:id="5"/>
                          <w:p w14:paraId="166A9B37" w14:textId="77777777" w:rsidR="00A175B0" w:rsidRPr="00BD14C1" w:rsidRDefault="00A175B0" w:rsidP="00A175B0">
                            <w:pPr>
                              <w:outlineLvl w:val="0"/>
                              <w:rPr>
                                <w:rFonts w:ascii="Arial Narrow" w:hAnsi="Arial Narrow"/>
                                <w:color w:val="002060"/>
                                <w:lang w:val="de-DE"/>
                              </w:rPr>
                            </w:pPr>
                          </w:p>
                          <w:p w14:paraId="12D15703" w14:textId="77777777" w:rsidR="00E73606" w:rsidRPr="00BD14C1" w:rsidRDefault="00E73606">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96A0C" id="_x0000_t202" coordsize="21600,21600" o:spt="202" path="m,l,21600r21600,l21600,xe">
                <v:stroke joinstyle="miter"/>
                <v:path gradientshapeok="t" o:connecttype="rect"/>
              </v:shapetype>
              <v:shape id="Zone de texte 7" o:spid="_x0000_s1026" type="#_x0000_t202" style="position:absolute;left:0;text-align:left;margin-left:-32.65pt;margin-top:-5.3pt;width:214.6pt;height:8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" fillcolor="white [3201]" stroked="f" strokeweight=".5pt">
                <v:textbox>
                  <w:txbxContent>
                    <w:p w14:paraId="356C0B46" w14:textId="77777777" w:rsidR="00276699" w:rsidRPr="00BD14C1" w:rsidRDefault="00276699" w:rsidP="00A175B0">
                      <w:pPr>
                        <w:overflowPunct w:val="0"/>
                        <w:autoSpaceDE w:val="0"/>
                        <w:autoSpaceDN w:val="0"/>
                        <w:adjustRightInd w:val="0"/>
                        <w:spacing w:after="0" w:line="288" w:lineRule="auto"/>
                        <w:suppressOverlap/>
                        <w:textAlignment w:val="baseline"/>
                        <w:rPr>
                          <w:rFonts w:ascii="Century Gothic" w:hAnsi="Century Gothic" w:cs="Arial"/>
                          <w:b/>
                          <w:smallCaps/>
                          <w:color w:val="002060"/>
                        </w:rPr>
                      </w:pPr>
                      <w:proofErr w:type="gramStart"/>
                      <w:r w:rsidRPr="00BD14C1">
                        <w:rPr>
                          <w:rFonts w:ascii="Century Gothic" w:hAnsi="Century Gothic"/>
                          <w:b/>
                          <w:smallCaps/>
                          <w:color w:val="002060"/>
                        </w:rPr>
                        <w:t>Contact</w:t>
                      </w:r>
                      <w:r w:rsidR="00DD1BF8">
                        <w:rPr>
                          <w:rFonts w:ascii="Century Gothic" w:hAnsi="Century Gothic"/>
                          <w:b/>
                          <w:smallCaps/>
                          <w:color w:val="002060"/>
                        </w:rPr>
                        <w:t xml:space="preserve"> </w:t>
                      </w:r>
                      <w:r w:rsidRPr="00BD14C1">
                        <w:rPr>
                          <w:rFonts w:ascii="Century Gothic" w:hAnsi="Century Gothic"/>
                          <w:b/>
                          <w:smallCaps/>
                          <w:color w:val="002060"/>
                        </w:rPr>
                        <w:t>:</w:t>
                      </w:r>
                      <w:proofErr w:type="gramEnd"/>
                    </w:p>
                    <w:p w14:paraId="0CF93E25" w14:textId="77777777" w:rsidR="00F10302" w:rsidRPr="00BD14C1" w:rsidRDefault="00F10302" w:rsidP="00A175B0">
                      <w:pPr>
                        <w:tabs>
                          <w:tab w:val="left" w:pos="6804"/>
                        </w:tabs>
                        <w:spacing w:after="0"/>
                        <w:outlineLvl w:val="0"/>
                        <w:rPr>
                          <w:rFonts w:ascii="Arial Narrow" w:hAnsi="Arial Narrow"/>
                          <w:b/>
                          <w:bCs/>
                          <w:color w:val="002060"/>
                        </w:rPr>
                      </w:pPr>
                      <w:bookmarkStart w:id="6" w:name="_Toc520899451"/>
                      <w:r w:rsidRPr="00BD14C1">
                        <w:rPr>
                          <w:rFonts w:ascii="Arial Narrow" w:hAnsi="Arial Narrow"/>
                          <w:b/>
                          <w:bCs/>
                          <w:color w:val="002060"/>
                        </w:rPr>
                        <w:t>Rennes Métropole</w:t>
                      </w:r>
                    </w:p>
                    <w:p w14:paraId="50D1D061" w14:textId="77777777" w:rsidR="00A175B0" w:rsidRPr="00BD14C1" w:rsidRDefault="00A175B0" w:rsidP="00A175B0">
                      <w:pPr>
                        <w:tabs>
                          <w:tab w:val="left" w:pos="6804"/>
                        </w:tabs>
                        <w:spacing w:after="0"/>
                        <w:outlineLvl w:val="0"/>
                        <w:rPr>
                          <w:rFonts w:ascii="Arial Narrow" w:hAnsi="Arial Narrow"/>
                          <w:b/>
                          <w:bCs/>
                          <w:color w:val="002060"/>
                        </w:rPr>
                      </w:pPr>
                      <w:r w:rsidRPr="00BD14C1">
                        <w:rPr>
                          <w:rFonts w:ascii="Arial Narrow" w:hAnsi="Arial Narrow"/>
                          <w:b/>
                          <w:bCs/>
                          <w:color w:val="002060"/>
                        </w:rPr>
                        <w:t>Service Enseignement Supérieur Recherche</w:t>
                      </w:r>
                      <w:bookmarkEnd w:id="6"/>
                    </w:p>
                    <w:p w14:paraId="1C340942" w14:textId="77777777" w:rsidR="00A175B0" w:rsidRPr="00BD14C1" w:rsidRDefault="00A175B0" w:rsidP="00A175B0">
                      <w:pPr>
                        <w:tabs>
                          <w:tab w:val="left" w:pos="6804"/>
                        </w:tabs>
                        <w:spacing w:after="0"/>
                        <w:outlineLvl w:val="0"/>
                        <w:rPr>
                          <w:rFonts w:ascii="Arial Narrow" w:hAnsi="Arial Narrow"/>
                          <w:bCs/>
                          <w:color w:val="002060"/>
                          <w:lang w:val="de-DE"/>
                        </w:rPr>
                      </w:pPr>
                      <w:bookmarkStart w:id="7" w:name="_Toc520895775"/>
                      <w:bookmarkStart w:id="8" w:name="_Toc520899452"/>
                      <w:r w:rsidRPr="00BD14C1">
                        <w:rPr>
                          <w:rFonts w:ascii="Arial Narrow" w:hAnsi="Arial Narrow"/>
                          <w:bCs/>
                          <w:color w:val="002060"/>
                          <w:lang w:val="de-DE"/>
                        </w:rPr>
                        <w:t>T</w:t>
                      </w:r>
                      <w:r w:rsidR="00BD14C1" w:rsidRPr="00BD14C1">
                        <w:rPr>
                          <w:rFonts w:ascii="Arial Narrow" w:hAnsi="Arial Narrow"/>
                          <w:bCs/>
                          <w:color w:val="002060"/>
                          <w:lang w:val="de-DE"/>
                        </w:rPr>
                        <w:t>e</w:t>
                      </w:r>
                      <w:r w:rsidRPr="00BD14C1">
                        <w:rPr>
                          <w:rFonts w:ascii="Arial Narrow" w:hAnsi="Arial Narrow"/>
                          <w:bCs/>
                          <w:color w:val="002060"/>
                          <w:lang w:val="de-DE"/>
                        </w:rPr>
                        <w:t>l: (+33) 2 99 86 64 30</w:t>
                      </w:r>
                      <w:bookmarkEnd w:id="7"/>
                      <w:bookmarkEnd w:id="8"/>
                    </w:p>
                    <w:bookmarkStart w:id="9" w:name="_Toc520124230"/>
                    <w:bookmarkStart w:id="10" w:name="_Toc520125476"/>
                    <w:bookmarkStart w:id="11" w:name="_Toc520895776"/>
                    <w:p w14:paraId="1353F1A9" w14:textId="77777777" w:rsidR="00BD14C1" w:rsidRDefault="00BD14C1" w:rsidP="00BD14C1">
                      <w:pPr>
                        <w:outlineLvl w:val="0"/>
                        <w:rPr>
                          <w:rFonts w:ascii="Arial Narrow" w:hAnsi="Arial Narrow"/>
                          <w:color w:val="002060"/>
                        </w:rPr>
                      </w:pPr>
                      <w:r>
                        <w:rPr>
                          <w:rFonts w:ascii="Arial Narrow" w:hAnsi="Arial Narrow"/>
                          <w:color w:val="002060"/>
                        </w:rPr>
                        <w:fldChar w:fldCharType="begin"/>
                      </w:r>
                      <w:r>
                        <w:rPr>
                          <w:rFonts w:ascii="Arial Narrow" w:hAnsi="Arial Narrow"/>
                          <w:color w:val="002060"/>
                        </w:rPr>
                        <w:instrText xml:space="preserve"> HYPERLINK "mailto:</w:instrText>
                      </w:r>
                      <w:r w:rsidRPr="00C626B1">
                        <w:rPr>
                          <w:rFonts w:ascii="Arial Narrow" w:hAnsi="Arial Narrow"/>
                          <w:color w:val="002060"/>
                        </w:rPr>
                        <w:instrText>enseignement-recherche@rennesmetropole.fr</w:instrText>
                      </w:r>
                      <w:r>
                        <w:rPr>
                          <w:rFonts w:ascii="Arial Narrow" w:hAnsi="Arial Narrow"/>
                          <w:color w:val="002060"/>
                        </w:rPr>
                        <w:instrText xml:space="preserve">" </w:instrText>
                      </w:r>
                      <w:r>
                        <w:rPr>
                          <w:rFonts w:ascii="Arial Narrow" w:hAnsi="Arial Narrow"/>
                          <w:color w:val="002060"/>
                        </w:rPr>
                        <w:fldChar w:fldCharType="separate"/>
                      </w:r>
                      <w:r w:rsidRPr="00C66F35">
                        <w:rPr>
                          <w:rStyle w:val="Lienhypertexte"/>
                          <w:rFonts w:ascii="Arial Narrow" w:hAnsi="Arial Narrow"/>
                        </w:rPr>
                        <w:t>enseignement-recherche@rennesmetropole.fr</w:t>
                      </w:r>
                      <w:r>
                        <w:rPr>
                          <w:rFonts w:ascii="Arial Narrow" w:hAnsi="Arial Narrow"/>
                          <w:color w:val="002060"/>
                        </w:rPr>
                        <w:fldChar w:fldCharType="end"/>
                      </w:r>
                    </w:p>
                    <w:bookmarkEnd w:id="9"/>
                    <w:bookmarkEnd w:id="10"/>
                    <w:bookmarkEnd w:id="11"/>
                    <w:p w14:paraId="166A9B37" w14:textId="77777777" w:rsidR="00A175B0" w:rsidRPr="00BD14C1" w:rsidRDefault="00A175B0" w:rsidP="00A175B0">
                      <w:pPr>
                        <w:outlineLvl w:val="0"/>
                        <w:rPr>
                          <w:rFonts w:ascii="Arial Narrow" w:hAnsi="Arial Narrow"/>
                          <w:color w:val="002060"/>
                          <w:lang w:val="de-DE"/>
                        </w:rPr>
                      </w:pPr>
                    </w:p>
                    <w:p w14:paraId="12D15703" w14:textId="77777777" w:rsidR="00E73606" w:rsidRPr="00BD14C1" w:rsidRDefault="00E73606">
                      <w:pPr>
                        <w:rPr>
                          <w:lang w:val="de-DE"/>
                        </w:rPr>
                      </w:pPr>
                    </w:p>
                  </w:txbxContent>
                </v:textbox>
              </v:shape>
            </w:pict>
          </mc:Fallback>
        </mc:AlternateContent>
      </w:r>
    </w:p>
    <w:p w14:paraId="7E383070" w14:textId="77777777" w:rsidR="00E73606" w:rsidRDefault="00E73606"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4CA72D20" w14:textId="77777777" w:rsidR="00E73606" w:rsidRDefault="00E73606"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447B08F4" w14:textId="77777777" w:rsidR="00E73606" w:rsidRDefault="00E73606"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3F135ACC" w14:textId="77777777" w:rsidR="00C92402" w:rsidRDefault="00C92402"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648F1C00" w14:textId="77777777" w:rsidR="009E4939" w:rsidRPr="009E4939" w:rsidRDefault="009E4939" w:rsidP="009E4939">
      <w:pPr>
        <w:overflowPunct w:val="0"/>
        <w:autoSpaceDE w:val="0"/>
        <w:autoSpaceDN w:val="0"/>
        <w:adjustRightInd w:val="0"/>
        <w:spacing w:after="300"/>
        <w:ind w:left="176"/>
        <w:contextualSpacing/>
        <w:suppressOverlap/>
        <w:jc w:val="center"/>
        <w:textAlignment w:val="baseline"/>
        <w:outlineLvl w:val="0"/>
        <w:rPr>
          <w:rFonts w:ascii="Arial Narrow" w:eastAsiaTheme="majorEastAsia" w:hAnsi="Arial Narrow" w:cs="Arial"/>
          <w:b/>
          <w:smallCaps/>
          <w:color w:val="002060"/>
          <w:spacing w:val="5"/>
          <w:kern w:val="28"/>
          <w:sz w:val="40"/>
          <w:szCs w:val="36"/>
        </w:rPr>
      </w:pPr>
      <w:r>
        <w:rPr>
          <w:rFonts w:ascii="Arial Narrow" w:hAnsi="Arial Narrow"/>
          <w:b/>
          <w:smallCaps/>
          <w:color w:val="002060"/>
          <w:sz w:val="40"/>
          <w:szCs w:val="36"/>
        </w:rPr>
        <w:t>R</w:t>
      </w:r>
      <w:r w:rsidR="00181052">
        <w:rPr>
          <w:rFonts w:ascii="Arial Narrow" w:hAnsi="Arial Narrow"/>
          <w:b/>
          <w:smallCaps/>
          <w:color w:val="002060"/>
          <w:sz w:val="40"/>
          <w:szCs w:val="36"/>
        </w:rPr>
        <w:t xml:space="preserve">ennes Métropole Research Chair </w:t>
      </w:r>
      <w:r w:rsidR="008905FA">
        <w:rPr>
          <w:rFonts w:ascii="Arial Narrow" w:hAnsi="Arial Narrow"/>
          <w:b/>
          <w:smallCaps/>
          <w:color w:val="002060"/>
          <w:sz w:val="40"/>
          <w:szCs w:val="36"/>
        </w:rPr>
        <w:t>Programme</w:t>
      </w:r>
    </w:p>
    <w:p w14:paraId="6132084F" w14:textId="77777777" w:rsidR="009E4939" w:rsidRPr="009E4939"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12"/>
          <w:szCs w:val="36"/>
        </w:rPr>
      </w:pPr>
    </w:p>
    <w:p w14:paraId="5775B682" w14:textId="014C3C9A" w:rsidR="009E4939"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36"/>
          <w:szCs w:val="36"/>
        </w:rPr>
      </w:pPr>
      <w:bookmarkStart w:id="6" w:name="_Toc520895773"/>
      <w:bookmarkStart w:id="7" w:name="_Toc520898761"/>
      <w:bookmarkStart w:id="8" w:name="_Toc525920673"/>
      <w:r>
        <w:rPr>
          <w:rFonts w:ascii="Arial Narrow" w:hAnsi="Arial Narrow"/>
          <w:b/>
          <w:smallCaps/>
          <w:color w:val="002060"/>
          <w:sz w:val="36"/>
          <w:szCs w:val="36"/>
        </w:rPr>
        <w:t xml:space="preserve">Call for Applications </w:t>
      </w:r>
      <w:bookmarkEnd w:id="6"/>
      <w:bookmarkEnd w:id="7"/>
      <w:bookmarkEnd w:id="8"/>
      <w:r w:rsidR="000E607F">
        <w:rPr>
          <w:rFonts w:ascii="Arial Narrow" w:hAnsi="Arial Narrow"/>
          <w:b/>
          <w:smallCaps/>
          <w:color w:val="002060"/>
          <w:sz w:val="36"/>
          <w:szCs w:val="36"/>
        </w:rPr>
        <w:t>2025</w:t>
      </w:r>
    </w:p>
    <w:p w14:paraId="59E78413" w14:textId="77777777" w:rsidR="009E4939"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36"/>
          <w:szCs w:val="36"/>
        </w:rPr>
      </w:pPr>
    </w:p>
    <w:p w14:paraId="21C2A77E" w14:textId="77777777" w:rsidR="009E4939" w:rsidRPr="00395162"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52"/>
          <w:szCs w:val="36"/>
          <w:lang w:val="fr-FR"/>
        </w:rPr>
      </w:pPr>
      <w:bookmarkStart w:id="9" w:name="_Toc520895771"/>
      <w:bookmarkStart w:id="10" w:name="_Toc520898760"/>
      <w:bookmarkStart w:id="11" w:name="_Toc525920672"/>
      <w:r w:rsidRPr="00395162">
        <w:rPr>
          <w:rFonts w:ascii="Arial Narrow" w:hAnsi="Arial Narrow"/>
          <w:b/>
          <w:smallCaps/>
          <w:color w:val="002060"/>
          <w:sz w:val="52"/>
          <w:szCs w:val="36"/>
          <w:lang w:val="fr-FR"/>
        </w:rPr>
        <w:t xml:space="preserve">Information </w:t>
      </w:r>
      <w:proofErr w:type="spellStart"/>
      <w:r w:rsidRPr="00395162">
        <w:rPr>
          <w:rFonts w:ascii="Arial Narrow" w:hAnsi="Arial Narrow"/>
          <w:b/>
          <w:smallCaps/>
          <w:color w:val="002060"/>
          <w:sz w:val="52"/>
          <w:szCs w:val="36"/>
          <w:lang w:val="fr-FR"/>
        </w:rPr>
        <w:t>Sheet</w:t>
      </w:r>
      <w:bookmarkEnd w:id="9"/>
      <w:bookmarkEnd w:id="10"/>
      <w:bookmarkEnd w:id="11"/>
      <w:proofErr w:type="spellEnd"/>
    </w:p>
    <w:p w14:paraId="7945E0F5" w14:textId="17E9AEEE" w:rsidR="00EF1079" w:rsidRPr="00B67AB9" w:rsidRDefault="00EF1079" w:rsidP="00395162">
      <w:pPr>
        <w:spacing w:after="0" w:line="240" w:lineRule="auto"/>
        <w:jc w:val="both"/>
        <w:rPr>
          <w:rFonts w:ascii="Arial Narrow" w:hAnsi="Arial Narrow" w:cstheme="minorHAnsi"/>
          <w:b/>
          <w:lang w:val="fr-FR"/>
        </w:rPr>
      </w:pPr>
      <w:r w:rsidRPr="00BE6F09">
        <w:rPr>
          <w:rFonts w:ascii="Arial Narrow" w:hAnsi="Arial Narrow"/>
          <w:lang w:val="fr-FR"/>
        </w:rPr>
        <w:t xml:space="preserve">The </w:t>
      </w:r>
      <w:proofErr w:type="spellStart"/>
      <w:r w:rsidRPr="00BE6F09">
        <w:rPr>
          <w:rFonts w:ascii="Arial Narrow" w:hAnsi="Arial Narrow"/>
          <w:lang w:val="fr-FR"/>
        </w:rPr>
        <w:t>complete</w:t>
      </w:r>
      <w:proofErr w:type="spellEnd"/>
      <w:r w:rsidRPr="00BE6F09">
        <w:rPr>
          <w:rFonts w:ascii="Arial Narrow" w:hAnsi="Arial Narrow"/>
          <w:lang w:val="fr-FR"/>
        </w:rPr>
        <w:t xml:space="preserve"> application file must </w:t>
      </w:r>
      <w:proofErr w:type="spellStart"/>
      <w:r w:rsidRPr="00BE6F09">
        <w:rPr>
          <w:rFonts w:ascii="Arial Narrow" w:hAnsi="Arial Narrow"/>
          <w:lang w:val="fr-FR"/>
        </w:rPr>
        <w:t>be</w:t>
      </w:r>
      <w:proofErr w:type="spellEnd"/>
      <w:r w:rsidRPr="00BE6F09">
        <w:rPr>
          <w:rFonts w:ascii="Arial Narrow" w:hAnsi="Arial Narrow"/>
          <w:lang w:val="fr-FR"/>
        </w:rPr>
        <w:t xml:space="preserve"> sent to Rennes Métropole by the </w:t>
      </w:r>
      <w:proofErr w:type="spellStart"/>
      <w:r w:rsidRPr="00BE6F09">
        <w:rPr>
          <w:rFonts w:ascii="Arial Narrow" w:hAnsi="Arial Narrow"/>
          <w:lang w:val="fr-FR"/>
        </w:rPr>
        <w:t>beneficiary</w:t>
      </w:r>
      <w:proofErr w:type="spellEnd"/>
      <w:r w:rsidRPr="00BE6F09">
        <w:rPr>
          <w:rFonts w:ascii="Arial Narrow" w:hAnsi="Arial Narrow"/>
          <w:lang w:val="fr-FR"/>
        </w:rPr>
        <w:t xml:space="preserve"> institution/organisation </w:t>
      </w:r>
      <w:r w:rsidR="008974C4" w:rsidRPr="00BE6F09">
        <w:rPr>
          <w:rFonts w:ascii="Arial Narrow" w:hAnsi="Arial Narrow"/>
          <w:b/>
          <w:bCs/>
          <w:sz w:val="24"/>
          <w:lang w:val="fr-FR"/>
        </w:rPr>
        <w:t xml:space="preserve">by </w:t>
      </w:r>
      <w:proofErr w:type="spellStart"/>
      <w:r w:rsidR="007B6C9F" w:rsidRPr="00BE6F09">
        <w:rPr>
          <w:rFonts w:ascii="Arial Narrow" w:hAnsi="Arial Narrow"/>
          <w:b/>
          <w:bCs/>
          <w:sz w:val="24"/>
          <w:lang w:val="fr-FR"/>
        </w:rPr>
        <w:t>September</w:t>
      </w:r>
      <w:proofErr w:type="spellEnd"/>
      <w:r w:rsidR="00B23D39" w:rsidRPr="00BE6F09">
        <w:rPr>
          <w:rFonts w:ascii="Arial Narrow" w:hAnsi="Arial Narrow"/>
          <w:b/>
          <w:bCs/>
          <w:sz w:val="24"/>
          <w:lang w:val="fr-FR"/>
        </w:rPr>
        <w:t xml:space="preserve"> 1st, </w:t>
      </w:r>
      <w:r w:rsidR="004E5F02" w:rsidRPr="00BE6F09">
        <w:rPr>
          <w:rFonts w:ascii="Arial Narrow" w:hAnsi="Arial Narrow"/>
          <w:b/>
          <w:bCs/>
          <w:sz w:val="24"/>
          <w:lang w:val="fr-FR"/>
        </w:rPr>
        <w:t>202</w:t>
      </w:r>
      <w:r w:rsidR="004E5F02">
        <w:rPr>
          <w:rFonts w:ascii="Arial Narrow" w:hAnsi="Arial Narrow"/>
          <w:b/>
          <w:bCs/>
          <w:sz w:val="24"/>
          <w:lang w:val="fr-FR"/>
        </w:rPr>
        <w:t>5</w:t>
      </w:r>
      <w:r w:rsidR="004E5F02" w:rsidRPr="00BE6F09">
        <w:rPr>
          <w:rFonts w:ascii="Arial Narrow" w:hAnsi="Arial Narrow"/>
          <w:b/>
          <w:bCs/>
          <w:sz w:val="24"/>
          <w:lang w:val="fr-FR"/>
        </w:rPr>
        <w:t xml:space="preserve"> </w:t>
      </w:r>
      <w:r w:rsidRPr="00BE6F09">
        <w:rPr>
          <w:rFonts w:ascii="Arial Narrow" w:hAnsi="Arial Narrow"/>
          <w:b/>
          <w:bCs/>
          <w:sz w:val="24"/>
          <w:lang w:val="fr-FR"/>
        </w:rPr>
        <w:t>at the</w:t>
      </w:r>
      <w:r w:rsidRPr="00B67AB9">
        <w:rPr>
          <w:rFonts w:ascii="Arial Narrow" w:hAnsi="Arial Narrow"/>
          <w:b/>
          <w:bCs/>
          <w:sz w:val="24"/>
          <w:lang w:val="fr-FR"/>
        </w:rPr>
        <w:t xml:space="preserve"> </w:t>
      </w:r>
      <w:proofErr w:type="spellStart"/>
      <w:r w:rsidRPr="00B67AB9">
        <w:rPr>
          <w:rFonts w:ascii="Arial Narrow" w:hAnsi="Arial Narrow"/>
          <w:b/>
          <w:bCs/>
          <w:sz w:val="24"/>
          <w:lang w:val="fr-FR"/>
        </w:rPr>
        <w:t>latest</w:t>
      </w:r>
      <w:proofErr w:type="spellEnd"/>
      <w:r w:rsidR="00DD1BF8" w:rsidRPr="00B67AB9">
        <w:rPr>
          <w:rFonts w:ascii="Arial Narrow" w:hAnsi="Arial Narrow"/>
          <w:lang w:val="fr-FR"/>
        </w:rPr>
        <w:t xml:space="preserve"> </w:t>
      </w:r>
    </w:p>
    <w:p w14:paraId="08D40F58" w14:textId="77777777" w:rsidR="00EF1079" w:rsidRPr="00B67AB9" w:rsidRDefault="008905FA" w:rsidP="00395162">
      <w:pPr>
        <w:pStyle w:val="Paragraphedeliste"/>
        <w:numPr>
          <w:ilvl w:val="0"/>
          <w:numId w:val="37"/>
        </w:numPr>
        <w:spacing w:after="0" w:line="240" w:lineRule="auto"/>
        <w:ind w:left="567"/>
        <w:jc w:val="both"/>
        <w:rPr>
          <w:rFonts w:ascii="Arial Narrow" w:hAnsi="Arial Narrow" w:cstheme="minorHAnsi"/>
        </w:rPr>
      </w:pPr>
      <w:r w:rsidRPr="00B67AB9">
        <w:rPr>
          <w:rFonts w:ascii="Arial Narrow" w:hAnsi="Arial Narrow"/>
        </w:rPr>
        <w:t>A</w:t>
      </w:r>
      <w:r w:rsidR="00EF1079" w:rsidRPr="00B67AB9">
        <w:rPr>
          <w:rFonts w:ascii="Arial Narrow" w:hAnsi="Arial Narrow"/>
        </w:rPr>
        <w:t xml:space="preserve">n original copy </w:t>
      </w:r>
      <w:r w:rsidR="00DC1E58" w:rsidRPr="00B67AB9">
        <w:rPr>
          <w:rFonts w:ascii="Arial Narrow" w:hAnsi="Arial Narrow"/>
        </w:rPr>
        <w:t>must</w:t>
      </w:r>
      <w:r w:rsidR="00EF1079" w:rsidRPr="00B67AB9">
        <w:rPr>
          <w:rFonts w:ascii="Arial Narrow" w:hAnsi="Arial Narrow"/>
        </w:rPr>
        <w:t xml:space="preserve"> be sent to the following </w:t>
      </w:r>
      <w:proofErr w:type="gramStart"/>
      <w:r w:rsidR="00EF1079" w:rsidRPr="00B67AB9">
        <w:rPr>
          <w:rFonts w:ascii="Arial Narrow" w:hAnsi="Arial Narrow"/>
        </w:rPr>
        <w:t>address</w:t>
      </w:r>
      <w:r w:rsidRPr="00B67AB9">
        <w:rPr>
          <w:rFonts w:ascii="Arial Narrow" w:hAnsi="Arial Narrow"/>
        </w:rPr>
        <w:t xml:space="preserve"> </w:t>
      </w:r>
      <w:r w:rsidR="00EF1079" w:rsidRPr="00B67AB9">
        <w:rPr>
          <w:rFonts w:ascii="Arial Narrow" w:hAnsi="Arial Narrow"/>
        </w:rPr>
        <w:t>:</w:t>
      </w:r>
      <w:proofErr w:type="gramEnd"/>
    </w:p>
    <w:p w14:paraId="4A5D4BA8" w14:textId="77777777" w:rsidR="00EF1079" w:rsidRPr="00BA5687" w:rsidRDefault="00EF1079" w:rsidP="00395162">
      <w:pPr>
        <w:spacing w:after="0" w:line="240" w:lineRule="auto"/>
        <w:ind w:left="567"/>
        <w:jc w:val="both"/>
        <w:rPr>
          <w:rFonts w:ascii="Arial Narrow" w:hAnsi="Arial Narrow" w:cstheme="minorHAnsi"/>
          <w:b/>
          <w:sz w:val="20"/>
          <w:szCs w:val="20"/>
        </w:rPr>
      </w:pPr>
      <w:r>
        <w:rPr>
          <w:rFonts w:ascii="Arial Narrow" w:hAnsi="Arial Narrow"/>
          <w:b/>
          <w:sz w:val="20"/>
          <w:szCs w:val="20"/>
        </w:rPr>
        <w:t>Rennes Métropole</w:t>
      </w:r>
    </w:p>
    <w:p w14:paraId="782C37B5" w14:textId="77777777" w:rsidR="00EF1079" w:rsidRPr="008974C4" w:rsidRDefault="00EF1079" w:rsidP="00395162">
      <w:pPr>
        <w:spacing w:after="0" w:line="240" w:lineRule="auto"/>
        <w:ind w:left="567"/>
        <w:jc w:val="both"/>
        <w:rPr>
          <w:rFonts w:ascii="Arial Narrow" w:hAnsi="Arial Narrow" w:cstheme="minorHAnsi"/>
          <w:b/>
          <w:sz w:val="20"/>
          <w:szCs w:val="20"/>
          <w:lang w:val="fr-FR"/>
        </w:rPr>
      </w:pPr>
      <w:r w:rsidRPr="008974C4">
        <w:rPr>
          <w:rFonts w:ascii="Arial Narrow" w:hAnsi="Arial Narrow"/>
          <w:b/>
          <w:sz w:val="20"/>
          <w:szCs w:val="20"/>
          <w:lang w:val="fr-FR"/>
        </w:rPr>
        <w:t xml:space="preserve">Pôle Stratégie Développement Aménagement </w:t>
      </w:r>
      <w:r w:rsidR="008974C4" w:rsidRPr="008974C4">
        <w:rPr>
          <w:rFonts w:ascii="Arial Narrow" w:hAnsi="Arial Narrow"/>
          <w:b/>
          <w:sz w:val="20"/>
          <w:szCs w:val="20"/>
          <w:lang w:val="fr-FR"/>
        </w:rPr>
        <w:t>–</w:t>
      </w:r>
      <w:r w:rsidRPr="008974C4">
        <w:rPr>
          <w:rFonts w:ascii="Arial Narrow" w:hAnsi="Arial Narrow"/>
          <w:b/>
          <w:sz w:val="20"/>
          <w:szCs w:val="20"/>
          <w:lang w:val="fr-FR"/>
        </w:rPr>
        <w:t xml:space="preserve"> Direction de l</w:t>
      </w:r>
      <w:r w:rsidR="008974C4">
        <w:rPr>
          <w:rFonts w:ascii="Arial Narrow" w:hAnsi="Arial Narrow"/>
          <w:b/>
          <w:sz w:val="20"/>
          <w:szCs w:val="20"/>
          <w:lang w:val="fr-FR"/>
        </w:rPr>
        <w:t>’</w:t>
      </w:r>
      <w:r w:rsidRPr="008974C4">
        <w:rPr>
          <w:rFonts w:ascii="Arial Narrow" w:hAnsi="Arial Narrow"/>
          <w:b/>
          <w:sz w:val="20"/>
          <w:szCs w:val="20"/>
          <w:lang w:val="fr-FR"/>
        </w:rPr>
        <w:t>Économie, de l</w:t>
      </w:r>
      <w:r w:rsidR="008974C4">
        <w:rPr>
          <w:rFonts w:ascii="Arial Narrow" w:hAnsi="Arial Narrow"/>
          <w:b/>
          <w:sz w:val="20"/>
          <w:szCs w:val="20"/>
          <w:lang w:val="fr-FR"/>
        </w:rPr>
        <w:t>’</w:t>
      </w:r>
      <w:r w:rsidRPr="008974C4">
        <w:rPr>
          <w:rFonts w:ascii="Arial Narrow" w:hAnsi="Arial Narrow"/>
          <w:b/>
          <w:sz w:val="20"/>
          <w:szCs w:val="20"/>
          <w:lang w:val="fr-FR"/>
        </w:rPr>
        <w:t>Emploi et de l</w:t>
      </w:r>
      <w:r w:rsidR="008974C4">
        <w:rPr>
          <w:rFonts w:ascii="Arial Narrow" w:hAnsi="Arial Narrow"/>
          <w:b/>
          <w:sz w:val="20"/>
          <w:szCs w:val="20"/>
          <w:lang w:val="fr-FR"/>
        </w:rPr>
        <w:t>’</w:t>
      </w:r>
      <w:r w:rsidRPr="008974C4">
        <w:rPr>
          <w:rFonts w:ascii="Arial Narrow" w:hAnsi="Arial Narrow"/>
          <w:b/>
          <w:sz w:val="20"/>
          <w:szCs w:val="20"/>
          <w:lang w:val="fr-FR"/>
        </w:rPr>
        <w:t>Innovation</w:t>
      </w:r>
    </w:p>
    <w:p w14:paraId="53620620" w14:textId="77777777" w:rsidR="00EF1079" w:rsidRPr="00D4409E" w:rsidRDefault="00EF1079" w:rsidP="00395162">
      <w:pPr>
        <w:spacing w:after="0" w:line="240" w:lineRule="auto"/>
        <w:ind w:left="567"/>
        <w:jc w:val="both"/>
        <w:rPr>
          <w:rFonts w:ascii="Arial Narrow" w:hAnsi="Arial Narrow" w:cstheme="minorHAnsi"/>
          <w:b/>
          <w:sz w:val="20"/>
          <w:szCs w:val="20"/>
        </w:rPr>
      </w:pPr>
      <w:r w:rsidRPr="00D4409E">
        <w:rPr>
          <w:rFonts w:ascii="Arial Narrow" w:hAnsi="Arial Narrow"/>
          <w:b/>
          <w:sz w:val="20"/>
          <w:szCs w:val="20"/>
        </w:rPr>
        <w:t xml:space="preserve">Service Enseignement Supérieur Recherche </w:t>
      </w:r>
    </w:p>
    <w:p w14:paraId="7291DEB3" w14:textId="77777777" w:rsidR="00DC1E58" w:rsidRDefault="008974C4" w:rsidP="00395162">
      <w:pPr>
        <w:spacing w:after="0" w:line="240" w:lineRule="auto"/>
        <w:ind w:left="567"/>
        <w:jc w:val="both"/>
        <w:rPr>
          <w:rFonts w:ascii="Arial Narrow" w:hAnsi="Arial Narrow"/>
          <w:b/>
          <w:sz w:val="20"/>
          <w:szCs w:val="20"/>
          <w:lang w:val="fr-FR"/>
        </w:rPr>
      </w:pPr>
      <w:r w:rsidRPr="008974C4">
        <w:rPr>
          <w:rFonts w:ascii="Arial Narrow" w:hAnsi="Arial Narrow"/>
          <w:b/>
          <w:sz w:val="20"/>
          <w:szCs w:val="20"/>
          <w:lang w:val="fr-FR"/>
        </w:rPr>
        <w:t xml:space="preserve">4 avenue Henri </w:t>
      </w:r>
      <w:proofErr w:type="spellStart"/>
      <w:r w:rsidRPr="008974C4">
        <w:rPr>
          <w:rFonts w:ascii="Arial Narrow" w:hAnsi="Arial Narrow"/>
          <w:b/>
          <w:sz w:val="20"/>
          <w:szCs w:val="20"/>
          <w:lang w:val="fr-FR"/>
        </w:rPr>
        <w:t>Frév</w:t>
      </w:r>
      <w:r w:rsidR="00DC1E58">
        <w:rPr>
          <w:rFonts w:ascii="Arial Narrow" w:hAnsi="Arial Narrow"/>
          <w:b/>
          <w:sz w:val="20"/>
          <w:szCs w:val="20"/>
          <w:lang w:val="fr-FR"/>
        </w:rPr>
        <w:t>ille</w:t>
      </w:r>
      <w:proofErr w:type="spellEnd"/>
      <w:r w:rsidR="00DC1E58">
        <w:rPr>
          <w:rFonts w:ascii="Arial Narrow" w:hAnsi="Arial Narrow"/>
          <w:b/>
          <w:sz w:val="20"/>
          <w:szCs w:val="20"/>
          <w:lang w:val="fr-FR"/>
        </w:rPr>
        <w:t xml:space="preserve"> – CS 93111 – 35031 Rennes</w:t>
      </w:r>
    </w:p>
    <w:p w14:paraId="61197A80" w14:textId="77777777" w:rsidR="00EF1079" w:rsidRPr="008974C4" w:rsidRDefault="00EF1079" w:rsidP="00395162">
      <w:pPr>
        <w:spacing w:after="0" w:line="240" w:lineRule="auto"/>
        <w:ind w:left="567"/>
        <w:jc w:val="both"/>
        <w:rPr>
          <w:rFonts w:ascii="Arial Narrow" w:hAnsi="Arial Narrow" w:cstheme="minorHAnsi"/>
          <w:b/>
          <w:sz w:val="20"/>
          <w:szCs w:val="20"/>
          <w:lang w:val="fr-FR"/>
        </w:rPr>
      </w:pPr>
      <w:r w:rsidRPr="008974C4">
        <w:rPr>
          <w:rFonts w:ascii="Arial Narrow" w:hAnsi="Arial Narrow"/>
          <w:b/>
          <w:sz w:val="20"/>
          <w:szCs w:val="20"/>
          <w:lang w:val="fr-FR"/>
        </w:rPr>
        <w:t>France</w:t>
      </w:r>
    </w:p>
    <w:p w14:paraId="297D7BE9" w14:textId="77777777" w:rsidR="00EF1079" w:rsidRPr="008905FA" w:rsidRDefault="00EF1079" w:rsidP="00395162">
      <w:pPr>
        <w:pStyle w:val="Paragraphedeliste"/>
        <w:numPr>
          <w:ilvl w:val="0"/>
          <w:numId w:val="37"/>
        </w:numPr>
        <w:spacing w:after="0" w:line="240" w:lineRule="auto"/>
        <w:ind w:left="567"/>
        <w:jc w:val="both"/>
        <w:rPr>
          <w:rFonts w:ascii="Arial Narrow" w:hAnsi="Arial Narrow" w:cstheme="minorHAnsi"/>
        </w:rPr>
      </w:pPr>
      <w:r w:rsidRPr="008905FA">
        <w:rPr>
          <w:rFonts w:ascii="Arial Narrow" w:hAnsi="Arial Narrow"/>
        </w:rPr>
        <w:t xml:space="preserve">An electronic PDF copy </w:t>
      </w:r>
      <w:r w:rsidR="00DC1E58">
        <w:rPr>
          <w:rFonts w:ascii="Arial Narrow" w:hAnsi="Arial Narrow"/>
        </w:rPr>
        <w:t>must</w:t>
      </w:r>
      <w:r w:rsidRPr="008905FA">
        <w:rPr>
          <w:rFonts w:ascii="Arial Narrow" w:hAnsi="Arial Narrow"/>
        </w:rPr>
        <w:t xml:space="preserve"> be sent to the following e-mail </w:t>
      </w:r>
      <w:proofErr w:type="gramStart"/>
      <w:r w:rsidRPr="008905FA">
        <w:rPr>
          <w:rFonts w:ascii="Arial Narrow" w:hAnsi="Arial Narrow"/>
        </w:rPr>
        <w:t>address</w:t>
      </w:r>
      <w:r w:rsidR="008905FA" w:rsidRPr="008905FA">
        <w:rPr>
          <w:rFonts w:ascii="Arial Narrow" w:hAnsi="Arial Narrow"/>
        </w:rPr>
        <w:t xml:space="preserve"> </w:t>
      </w:r>
      <w:r w:rsidRPr="008905FA">
        <w:rPr>
          <w:rFonts w:ascii="Arial Narrow" w:hAnsi="Arial Narrow"/>
        </w:rPr>
        <w:t>:</w:t>
      </w:r>
      <w:proofErr w:type="gramEnd"/>
    </w:p>
    <w:p w14:paraId="4E075357" w14:textId="77777777" w:rsidR="00EF1079" w:rsidRPr="00D4409E" w:rsidRDefault="008878FB" w:rsidP="00395162">
      <w:pPr>
        <w:spacing w:after="0" w:line="240" w:lineRule="auto"/>
        <w:ind w:firstLine="567"/>
        <w:jc w:val="both"/>
        <w:rPr>
          <w:rStyle w:val="Lienhypertexte"/>
          <w:rFonts w:ascii="Arial Narrow" w:hAnsi="Arial Narrow" w:cstheme="minorHAnsi"/>
        </w:rPr>
      </w:pPr>
      <w:hyperlink r:id="rId8" w:history="1">
        <w:r w:rsidR="009F0646" w:rsidRPr="00D4409E">
          <w:rPr>
            <w:rStyle w:val="Lienhypertexte"/>
            <w:rFonts w:ascii="Arial Narrow" w:hAnsi="Arial Narrow"/>
          </w:rPr>
          <w:t>enseignement-recherche@rennesmetropole.fr</w:t>
        </w:r>
      </w:hyperlink>
    </w:p>
    <w:p w14:paraId="0A150534" w14:textId="77777777" w:rsidR="00A13B8C" w:rsidRPr="00D4409E" w:rsidRDefault="00A13B8C" w:rsidP="00395162">
      <w:pPr>
        <w:spacing w:after="0" w:line="240" w:lineRule="auto"/>
        <w:jc w:val="both"/>
        <w:rPr>
          <w:rFonts w:ascii="Arial Narrow" w:hAnsi="Arial Narrow" w:cstheme="minorHAnsi"/>
        </w:rPr>
      </w:pPr>
    </w:p>
    <w:p w14:paraId="26DCF609" w14:textId="77777777" w:rsidR="00E3215B" w:rsidRPr="008905FA" w:rsidRDefault="00E3215B" w:rsidP="008905FA">
      <w:pPr>
        <w:pStyle w:val="Citationintense"/>
        <w:spacing w:before="0" w:after="0"/>
        <w:ind w:left="0"/>
        <w:outlineLvl w:val="0"/>
        <w:rPr>
          <w:rFonts w:ascii="Arial Narrow" w:hAnsi="Arial Narrow"/>
          <w:i w:val="0"/>
          <w:color w:val="002060"/>
          <w:sz w:val="24"/>
          <w:lang w:val="fr-FR"/>
        </w:rPr>
      </w:pPr>
      <w:proofErr w:type="spellStart"/>
      <w:r w:rsidRPr="008905FA">
        <w:rPr>
          <w:rFonts w:ascii="Arial Narrow" w:hAnsi="Arial Narrow"/>
          <w:i w:val="0"/>
          <w:color w:val="002060"/>
          <w:sz w:val="24"/>
          <w:lang w:val="fr-FR"/>
        </w:rPr>
        <w:t>Mandatory</w:t>
      </w:r>
      <w:proofErr w:type="spellEnd"/>
      <w:r w:rsidRPr="008905FA">
        <w:rPr>
          <w:rFonts w:ascii="Arial Narrow" w:hAnsi="Arial Narrow"/>
          <w:i w:val="0"/>
          <w:color w:val="002060"/>
          <w:sz w:val="24"/>
          <w:lang w:val="fr-FR"/>
        </w:rPr>
        <w:t xml:space="preserve"> Documents in the Application File </w:t>
      </w:r>
    </w:p>
    <w:p w14:paraId="05D791A3" w14:textId="77777777" w:rsidR="0031415E" w:rsidRPr="00D4409E" w:rsidRDefault="0031415E" w:rsidP="00395162">
      <w:pPr>
        <w:pStyle w:val="Paragraphedeliste"/>
        <w:ind w:left="567"/>
        <w:jc w:val="both"/>
        <w:rPr>
          <w:rFonts w:ascii="Arial Narrow" w:hAnsi="Arial Narrow"/>
          <w:sz w:val="14"/>
        </w:rPr>
      </w:pPr>
    </w:p>
    <w:p w14:paraId="39FACFF0" w14:textId="77777777" w:rsidR="001F06F0" w:rsidRPr="00BE6F09" w:rsidRDefault="00E3215B" w:rsidP="00BC7BA1">
      <w:pPr>
        <w:pStyle w:val="Paragraphedeliste"/>
        <w:numPr>
          <w:ilvl w:val="0"/>
          <w:numId w:val="16"/>
        </w:numPr>
        <w:spacing w:line="240" w:lineRule="auto"/>
        <w:ind w:left="567" w:hanging="283"/>
        <w:jc w:val="both"/>
        <w:rPr>
          <w:rFonts w:ascii="Arial Narrow" w:hAnsi="Arial Narrow"/>
        </w:rPr>
      </w:pPr>
      <w:r w:rsidRPr="00BE6F09">
        <w:rPr>
          <w:rFonts w:ascii="Arial Narrow" w:hAnsi="Arial Narrow"/>
        </w:rPr>
        <w:t xml:space="preserve">Application form </w:t>
      </w:r>
      <w:hyperlink r:id="rId9" w:history="1">
        <w:r w:rsidR="007C6660" w:rsidRPr="00BE6F09">
          <w:rPr>
            <w:rStyle w:val="Lienhypertexte"/>
            <w:rFonts w:ascii="Arial Narrow" w:hAnsi="Arial Narrow"/>
            <w:b/>
            <w:bCs/>
          </w:rPr>
          <w:t>to be downloaded</w:t>
        </w:r>
      </w:hyperlink>
      <w:r w:rsidRPr="00BE6F09">
        <w:rPr>
          <w:rFonts w:ascii="Arial Narrow" w:hAnsi="Arial Narrow"/>
        </w:rPr>
        <w:t xml:space="preserve">, completed and signed by the head of the host research unit, the legal representative of the institution/organisation receiving the grant and the applicant </w:t>
      </w:r>
    </w:p>
    <w:p w14:paraId="66080D17" w14:textId="77777777" w:rsidR="008B708E" w:rsidRPr="00BE6F09" w:rsidRDefault="008B708E" w:rsidP="00BC7BA1">
      <w:pPr>
        <w:pStyle w:val="Paragraphedeliste"/>
        <w:numPr>
          <w:ilvl w:val="0"/>
          <w:numId w:val="16"/>
        </w:numPr>
        <w:spacing w:line="240" w:lineRule="auto"/>
        <w:ind w:left="567" w:hanging="283"/>
        <w:jc w:val="both"/>
        <w:rPr>
          <w:rFonts w:ascii="Arial Narrow" w:hAnsi="Arial Narrow"/>
        </w:rPr>
      </w:pPr>
      <w:r w:rsidRPr="00BE6F09">
        <w:rPr>
          <w:rFonts w:ascii="Arial Narrow" w:hAnsi="Arial Narrow"/>
        </w:rPr>
        <w:t xml:space="preserve">Provisional financing plan </w:t>
      </w:r>
      <w:hyperlink r:id="rId10" w:history="1">
        <w:r w:rsidRPr="00BE6F09">
          <w:rPr>
            <w:rStyle w:val="Lienhypertexte"/>
            <w:rFonts w:ascii="Arial Narrow" w:hAnsi="Arial Narrow"/>
            <w:b/>
          </w:rPr>
          <w:t xml:space="preserve">to </w:t>
        </w:r>
        <w:r w:rsidR="007C6660" w:rsidRPr="00BE6F09">
          <w:rPr>
            <w:rStyle w:val="Lienhypertexte"/>
            <w:rFonts w:ascii="Arial Narrow" w:hAnsi="Arial Narrow"/>
            <w:b/>
          </w:rPr>
          <w:t xml:space="preserve">be </w:t>
        </w:r>
        <w:r w:rsidRPr="00BE6F09">
          <w:rPr>
            <w:rStyle w:val="Lienhypertexte"/>
            <w:rFonts w:ascii="Arial Narrow" w:hAnsi="Arial Narrow"/>
            <w:b/>
          </w:rPr>
          <w:t>download</w:t>
        </w:r>
        <w:r w:rsidR="007C6660" w:rsidRPr="00BE6F09">
          <w:rPr>
            <w:rStyle w:val="Lienhypertexte"/>
            <w:rFonts w:ascii="Arial Narrow" w:hAnsi="Arial Narrow"/>
            <w:b/>
          </w:rPr>
          <w:t>ed</w:t>
        </w:r>
      </w:hyperlink>
      <w:r w:rsidRPr="00BE6F09">
        <w:rPr>
          <w:rFonts w:ascii="Arial Narrow" w:hAnsi="Arial Narrow"/>
        </w:rPr>
        <w:t xml:space="preserve"> and complete</w:t>
      </w:r>
      <w:r w:rsidR="007C6660" w:rsidRPr="00BE6F09">
        <w:rPr>
          <w:rFonts w:ascii="Arial Narrow" w:hAnsi="Arial Narrow"/>
        </w:rPr>
        <w:t>d</w:t>
      </w:r>
      <w:r w:rsidRPr="00BE6F09">
        <w:rPr>
          <w:rFonts w:ascii="Arial Narrow" w:hAnsi="Arial Narrow"/>
        </w:rPr>
        <w:t xml:space="preserve"> in French</w:t>
      </w:r>
    </w:p>
    <w:p w14:paraId="5DEB2291" w14:textId="77777777" w:rsidR="000356B2" w:rsidRPr="000356B2" w:rsidRDefault="000356B2" w:rsidP="00BC7BA1">
      <w:pPr>
        <w:pStyle w:val="Paragraphedeliste"/>
        <w:numPr>
          <w:ilvl w:val="0"/>
          <w:numId w:val="16"/>
        </w:numPr>
        <w:spacing w:line="240" w:lineRule="auto"/>
        <w:ind w:left="567" w:hanging="283"/>
        <w:jc w:val="both"/>
        <w:rPr>
          <w:rFonts w:ascii="Arial Narrow" w:hAnsi="Arial Narrow"/>
        </w:rPr>
      </w:pPr>
      <w:r>
        <w:rPr>
          <w:rFonts w:ascii="Arial Narrow" w:hAnsi="Arial Narrow"/>
        </w:rPr>
        <w:t>Letter of motivation from the applicant</w:t>
      </w:r>
    </w:p>
    <w:p w14:paraId="2099EE24" w14:textId="77777777" w:rsidR="001F06F0" w:rsidRPr="00160A9C" w:rsidRDefault="001F06F0" w:rsidP="00BC7BA1">
      <w:pPr>
        <w:pStyle w:val="Paragraphedeliste"/>
        <w:numPr>
          <w:ilvl w:val="0"/>
          <w:numId w:val="16"/>
        </w:numPr>
        <w:spacing w:line="240" w:lineRule="auto"/>
        <w:ind w:left="567" w:hanging="283"/>
        <w:jc w:val="both"/>
        <w:rPr>
          <w:rFonts w:ascii="Arial Narrow" w:hAnsi="Arial Narrow"/>
        </w:rPr>
      </w:pPr>
      <w:r>
        <w:rPr>
          <w:rFonts w:ascii="Arial Narrow" w:hAnsi="Arial Narrow"/>
        </w:rPr>
        <w:t>Detailed CV wit</w:t>
      </w:r>
      <w:r w:rsidR="008974C4">
        <w:rPr>
          <w:rFonts w:ascii="Arial Narrow" w:hAnsi="Arial Narrow"/>
        </w:rPr>
        <w:t>h research activities (up to 10 </w:t>
      </w:r>
      <w:r>
        <w:rPr>
          <w:rFonts w:ascii="Arial Narrow" w:hAnsi="Arial Narrow"/>
        </w:rPr>
        <w:t>pages)</w:t>
      </w:r>
    </w:p>
    <w:p w14:paraId="4C51B045" w14:textId="77777777" w:rsidR="001F06F0" w:rsidRPr="001F06F0" w:rsidRDefault="001F06F0" w:rsidP="00BC7BA1">
      <w:pPr>
        <w:pStyle w:val="Paragraphedeliste"/>
        <w:numPr>
          <w:ilvl w:val="0"/>
          <w:numId w:val="16"/>
        </w:numPr>
        <w:spacing w:line="240" w:lineRule="auto"/>
        <w:ind w:left="567" w:hanging="283"/>
        <w:jc w:val="both"/>
        <w:rPr>
          <w:rFonts w:ascii="Arial Narrow" w:hAnsi="Arial Narrow"/>
        </w:rPr>
      </w:pPr>
      <w:r>
        <w:rPr>
          <w:rFonts w:ascii="Arial Narrow" w:hAnsi="Arial Narrow"/>
        </w:rPr>
        <w:t>3</w:t>
      </w:r>
      <w:r w:rsidR="008974C4">
        <w:rPr>
          <w:rFonts w:ascii="Arial Narrow" w:hAnsi="Arial Narrow"/>
        </w:rPr>
        <w:t> </w:t>
      </w:r>
      <w:r>
        <w:rPr>
          <w:rFonts w:ascii="Arial Narrow" w:hAnsi="Arial Narrow"/>
        </w:rPr>
        <w:t>recommendation letters from leading scientists outside Brittany (including at least one from a foreign country)</w:t>
      </w:r>
    </w:p>
    <w:p w14:paraId="74E4350F" w14:textId="77777777" w:rsidR="00E3215B" w:rsidRPr="00D24241" w:rsidRDefault="00E3215B" w:rsidP="00BC7BA1">
      <w:pPr>
        <w:pStyle w:val="Paragraphedeliste"/>
        <w:numPr>
          <w:ilvl w:val="0"/>
          <w:numId w:val="16"/>
        </w:numPr>
        <w:spacing w:after="0" w:line="240" w:lineRule="auto"/>
        <w:ind w:left="567" w:hanging="283"/>
        <w:jc w:val="both"/>
        <w:rPr>
          <w:rFonts w:ascii="Arial Narrow" w:hAnsi="Arial Narrow"/>
        </w:rPr>
      </w:pPr>
      <w:r>
        <w:rPr>
          <w:rFonts w:ascii="Arial Narrow" w:hAnsi="Arial Narrow"/>
        </w:rPr>
        <w:t>Any other document or recommendation that the applicant deems useful</w:t>
      </w:r>
    </w:p>
    <w:p w14:paraId="71D47329" w14:textId="77777777" w:rsidR="008905FA" w:rsidRDefault="008905FA" w:rsidP="00395162">
      <w:pPr>
        <w:pStyle w:val="Citationintense"/>
        <w:spacing w:before="0" w:after="0"/>
        <w:ind w:left="0"/>
        <w:jc w:val="both"/>
        <w:outlineLvl w:val="0"/>
        <w:rPr>
          <w:rFonts w:ascii="Arial Narrow" w:hAnsi="Arial Narrow"/>
          <w:i w:val="0"/>
          <w:color w:val="002060"/>
          <w:sz w:val="24"/>
        </w:rPr>
      </w:pPr>
    </w:p>
    <w:p w14:paraId="7E52EFB1" w14:textId="44494960" w:rsidR="005F17A8" w:rsidRPr="00D24241" w:rsidRDefault="00383D6E" w:rsidP="00395162">
      <w:pPr>
        <w:pStyle w:val="Citationintense"/>
        <w:spacing w:before="0" w:after="0"/>
        <w:ind w:left="0"/>
        <w:jc w:val="both"/>
        <w:outlineLvl w:val="0"/>
        <w:rPr>
          <w:rFonts w:ascii="Arial Narrow" w:hAnsi="Arial Narrow"/>
          <w:i w:val="0"/>
          <w:color w:val="002060"/>
          <w:sz w:val="24"/>
        </w:rPr>
      </w:pPr>
      <w:r>
        <w:rPr>
          <w:rFonts w:ascii="Arial Narrow" w:hAnsi="Arial Narrow"/>
          <w:i w:val="0"/>
          <w:color w:val="002060"/>
          <w:sz w:val="24"/>
        </w:rPr>
        <w:t>Intervention</w:t>
      </w:r>
      <w:r w:rsidR="008820F2">
        <w:rPr>
          <w:rFonts w:ascii="Arial Narrow" w:hAnsi="Arial Narrow"/>
          <w:i w:val="0"/>
          <w:color w:val="002060"/>
          <w:sz w:val="24"/>
        </w:rPr>
        <w:t xml:space="preserve"> Framework</w:t>
      </w:r>
    </w:p>
    <w:p w14:paraId="4EC2469F" w14:textId="77777777" w:rsidR="0031415E" w:rsidRPr="0031415E" w:rsidRDefault="0031415E" w:rsidP="00395162">
      <w:pPr>
        <w:autoSpaceDE w:val="0"/>
        <w:autoSpaceDN w:val="0"/>
        <w:adjustRightInd w:val="0"/>
        <w:spacing w:after="0" w:line="240" w:lineRule="auto"/>
        <w:jc w:val="both"/>
        <w:rPr>
          <w:rFonts w:ascii="Arial Narrow" w:hAnsi="Arial Narrow"/>
          <w:sz w:val="14"/>
        </w:rPr>
      </w:pPr>
    </w:p>
    <w:p w14:paraId="65B19CD8" w14:textId="77777777" w:rsidR="00C37864" w:rsidRDefault="00C37864" w:rsidP="00C37864">
      <w:pPr>
        <w:spacing w:after="0"/>
        <w:rPr>
          <w:rFonts w:ascii="Arial Narrow" w:hAnsi="Arial Narrow"/>
        </w:rPr>
      </w:pPr>
    </w:p>
    <w:p w14:paraId="45CEF7D3" w14:textId="4A90CF80" w:rsidR="00C37864" w:rsidRPr="00C37864" w:rsidRDefault="00C37864" w:rsidP="00C37864">
      <w:pPr>
        <w:spacing w:after="0"/>
        <w:rPr>
          <w:rFonts w:ascii="Arial Narrow" w:hAnsi="Arial Narrow"/>
        </w:rPr>
      </w:pPr>
      <w:r w:rsidRPr="00C37864">
        <w:rPr>
          <w:rFonts w:ascii="Arial Narrow" w:hAnsi="Arial Narrow"/>
        </w:rPr>
        <w:t xml:space="preserve">Rennes Métropole is </w:t>
      </w:r>
      <w:r w:rsidR="008820F2">
        <w:rPr>
          <w:rFonts w:ascii="Arial Narrow" w:hAnsi="Arial Narrow"/>
        </w:rPr>
        <w:t>firmly</w:t>
      </w:r>
      <w:r w:rsidR="008820F2" w:rsidRPr="00C37864">
        <w:rPr>
          <w:rFonts w:ascii="Arial Narrow" w:hAnsi="Arial Narrow"/>
        </w:rPr>
        <w:t xml:space="preserve"> </w:t>
      </w:r>
      <w:r w:rsidRPr="00C37864">
        <w:rPr>
          <w:rFonts w:ascii="Arial Narrow" w:hAnsi="Arial Narrow"/>
        </w:rPr>
        <w:t>committed to strengthening higher education, research and innovation in its territory, focusing on their contribution to ecological, social and democratic transitions. The policy adopted on September 28, 2023 aims to foster a stimulating framework for high-quality research that addresses contemporary issues.</w:t>
      </w:r>
    </w:p>
    <w:p w14:paraId="30062302" w14:textId="3329B994" w:rsidR="00C37864" w:rsidRPr="00C37864" w:rsidRDefault="00932C20" w:rsidP="00C37864">
      <w:pPr>
        <w:spacing w:after="0"/>
        <w:rPr>
          <w:rFonts w:ascii="Arial Narrow" w:hAnsi="Arial Narrow"/>
        </w:rPr>
      </w:pPr>
      <w:r w:rsidRPr="00932C20">
        <w:rPr>
          <w:rFonts w:ascii="Arial Narrow" w:hAnsi="Arial Narrow"/>
        </w:rPr>
        <w:t xml:space="preserve">Rennes </w:t>
      </w:r>
      <w:proofErr w:type="spellStart"/>
      <w:r w:rsidRPr="00932C20">
        <w:rPr>
          <w:rFonts w:ascii="Arial Narrow" w:hAnsi="Arial Narrow"/>
        </w:rPr>
        <w:t>Métropole's</w:t>
      </w:r>
      <w:proofErr w:type="spellEnd"/>
      <w:r w:rsidRPr="00932C20">
        <w:rPr>
          <w:rFonts w:ascii="Arial Narrow" w:hAnsi="Arial Narrow"/>
        </w:rPr>
        <w:t xml:space="preserve"> “</w:t>
      </w:r>
      <w:proofErr w:type="spellStart"/>
      <w:r w:rsidRPr="00932C20">
        <w:rPr>
          <w:rFonts w:ascii="Arial Narrow" w:hAnsi="Arial Narrow"/>
        </w:rPr>
        <w:t>Chaires</w:t>
      </w:r>
      <w:proofErr w:type="spellEnd"/>
      <w:r w:rsidRPr="00932C20">
        <w:rPr>
          <w:rFonts w:ascii="Arial Narrow" w:hAnsi="Arial Narrow"/>
        </w:rPr>
        <w:t xml:space="preserve"> de recherche </w:t>
      </w:r>
      <w:proofErr w:type="spellStart"/>
      <w:r w:rsidRPr="00932C20">
        <w:rPr>
          <w:rFonts w:ascii="Arial Narrow" w:hAnsi="Arial Narrow"/>
        </w:rPr>
        <w:t>d'excellence</w:t>
      </w:r>
      <w:proofErr w:type="spellEnd"/>
      <w:r w:rsidRPr="00932C20">
        <w:rPr>
          <w:rFonts w:ascii="Arial Narrow" w:hAnsi="Arial Narrow"/>
        </w:rPr>
        <w:t xml:space="preserve">” scheme is fully in line with this ambition. Its aim is to attract renowned researchers with international backgrounds, by enabling them to develop ambitious research projects over a maximum period of four years within the units of the metropolitan site, with a view to contributing to their long-term anchorage in the region.  </w:t>
      </w:r>
      <w:r w:rsidR="00C37864" w:rsidRPr="00C37864">
        <w:rPr>
          <w:rFonts w:ascii="Arial Narrow" w:hAnsi="Arial Narrow"/>
        </w:rPr>
        <w:t>. With this initiative, Rennes Métropole aims to create an environment conducive to the emergence of high-quality projects, capable of providing concrete solutions to current and future societal challenges, while offering the opportunity to explore a variety of fields of excellence.</w:t>
      </w:r>
    </w:p>
    <w:p w14:paraId="7679D6E5" w14:textId="77777777" w:rsidR="00C37864" w:rsidRPr="00C37864" w:rsidRDefault="00C37864" w:rsidP="00C37864">
      <w:pPr>
        <w:spacing w:after="0"/>
        <w:rPr>
          <w:rFonts w:ascii="Arial Narrow" w:hAnsi="Arial Narrow"/>
        </w:rPr>
      </w:pPr>
      <w:r w:rsidRPr="00C37864">
        <w:rPr>
          <w:rFonts w:ascii="Arial Narrow" w:hAnsi="Arial Narrow"/>
        </w:rPr>
        <w:t xml:space="preserve">Rennes Métropole may provide financial support of a minimum of €100,000 and a maximum of €200,000 per Chair. Rennes </w:t>
      </w:r>
      <w:proofErr w:type="spellStart"/>
      <w:r w:rsidRPr="00C37864">
        <w:rPr>
          <w:rFonts w:ascii="Arial Narrow" w:hAnsi="Arial Narrow"/>
        </w:rPr>
        <w:t>Métropole's</w:t>
      </w:r>
      <w:proofErr w:type="spellEnd"/>
      <w:r w:rsidRPr="00C37864">
        <w:rPr>
          <w:rFonts w:ascii="Arial Narrow" w:hAnsi="Arial Narrow"/>
        </w:rPr>
        <w:t xml:space="preserve"> support is capped at 75% of the total cost of the project.</w:t>
      </w:r>
    </w:p>
    <w:p w14:paraId="40446B11" w14:textId="77777777" w:rsidR="00C37864" w:rsidRDefault="00C37864" w:rsidP="00C85806">
      <w:bookmarkStart w:id="12" w:name="_Toc520899458"/>
    </w:p>
    <w:p w14:paraId="7E405E6C" w14:textId="468A3C9F" w:rsidR="00EE79B0" w:rsidRPr="00D24241" w:rsidRDefault="000E7C2A" w:rsidP="00395162">
      <w:pPr>
        <w:pStyle w:val="Citationintense"/>
        <w:spacing w:before="0"/>
        <w:ind w:left="0"/>
        <w:jc w:val="both"/>
        <w:outlineLvl w:val="0"/>
        <w:rPr>
          <w:rFonts w:ascii="Arial Narrow" w:hAnsi="Arial Narrow"/>
          <w:i w:val="0"/>
          <w:color w:val="002060"/>
          <w:sz w:val="24"/>
        </w:rPr>
      </w:pPr>
      <w:r>
        <w:rPr>
          <w:rFonts w:ascii="Arial Narrow" w:hAnsi="Arial Narrow"/>
          <w:i w:val="0"/>
          <w:color w:val="002060"/>
          <w:sz w:val="24"/>
        </w:rPr>
        <w:lastRenderedPageBreak/>
        <w:t>Provisional Schedule</w:t>
      </w:r>
      <w:bookmarkEnd w:id="12"/>
    </w:p>
    <w:tbl>
      <w:tblPr>
        <w:tblpPr w:leftFromText="132" w:rightFromText="132" w:vertAnchor="text" w:tblpX="-577"/>
        <w:tblW w:w="10055" w:type="dxa"/>
        <w:tblCellMar>
          <w:left w:w="0" w:type="dxa"/>
          <w:right w:w="0" w:type="dxa"/>
        </w:tblCellMar>
        <w:tblLook w:val="04A0" w:firstRow="1" w:lastRow="0" w:firstColumn="1" w:lastColumn="0" w:noHBand="0" w:noVBand="1"/>
      </w:tblPr>
      <w:tblGrid>
        <w:gridCol w:w="2552"/>
        <w:gridCol w:w="1948"/>
        <w:gridCol w:w="2552"/>
        <w:gridCol w:w="1535"/>
        <w:gridCol w:w="1468"/>
      </w:tblGrid>
      <w:tr w:rsidR="00F83D05" w14:paraId="49DDD580" w14:textId="77777777" w:rsidTr="00247C03">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E4C983" w14:textId="77777777" w:rsidR="00F83D05" w:rsidRDefault="00F83D05" w:rsidP="00247C03">
            <w:pPr>
              <w:jc w:val="center"/>
            </w:pPr>
            <w:bookmarkStart w:id="13" w:name="_Toc520899459"/>
            <w:r w:rsidRPr="007D6445">
              <w:rPr>
                <w:rFonts w:ascii="Arial Narrow" w:hAnsi="Arial Narrow"/>
                <w:b/>
                <w:bCs/>
              </w:rPr>
              <w:t xml:space="preserve">Submission of the pre-application by the beneficiary establishment/organization to the </w:t>
            </w:r>
            <w:proofErr w:type="spellStart"/>
            <w:r w:rsidRPr="007D6445">
              <w:rPr>
                <w:rFonts w:ascii="Arial Narrow" w:hAnsi="Arial Narrow"/>
                <w:b/>
                <w:bCs/>
              </w:rPr>
              <w:t>Comité</w:t>
            </w:r>
            <w:proofErr w:type="spellEnd"/>
            <w:r w:rsidRPr="007D6445">
              <w:rPr>
                <w:rFonts w:ascii="Arial Narrow" w:hAnsi="Arial Narrow"/>
                <w:b/>
                <w:bCs/>
              </w:rPr>
              <w:t xml:space="preserve"> Recherche du Site </w:t>
            </w:r>
            <w:proofErr w:type="spellStart"/>
            <w:r w:rsidRPr="007D6445">
              <w:rPr>
                <w:rFonts w:ascii="Arial Narrow" w:hAnsi="Arial Narrow"/>
                <w:b/>
                <w:bCs/>
              </w:rPr>
              <w:t>rennais</w:t>
            </w:r>
            <w:proofErr w:type="spellEnd"/>
          </w:p>
        </w:tc>
        <w:tc>
          <w:tcPr>
            <w:tcW w:w="2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1398C8" w14:textId="77777777" w:rsidR="00F83D05" w:rsidRDefault="00F83D05" w:rsidP="00247C03">
            <w:pPr>
              <w:jc w:val="center"/>
            </w:pPr>
            <w:r w:rsidRPr="007D6445">
              <w:rPr>
                <w:rFonts w:ascii="Arial Narrow" w:hAnsi="Arial Narrow"/>
                <w:b/>
                <w:bCs/>
                <w:sz w:val="20"/>
                <w:szCs w:val="20"/>
              </w:rPr>
              <w:t xml:space="preserve">Examination of pre-files by the enlarged </w:t>
            </w:r>
            <w:proofErr w:type="spellStart"/>
            <w:r w:rsidRPr="007D6445">
              <w:rPr>
                <w:rFonts w:ascii="Arial Narrow" w:hAnsi="Arial Narrow"/>
                <w:b/>
                <w:bCs/>
                <w:sz w:val="20"/>
                <w:szCs w:val="20"/>
              </w:rPr>
              <w:t>Comité</w:t>
            </w:r>
            <w:proofErr w:type="spellEnd"/>
            <w:r w:rsidRPr="007D6445">
              <w:rPr>
                <w:rFonts w:ascii="Arial Narrow" w:hAnsi="Arial Narrow"/>
                <w:b/>
                <w:bCs/>
                <w:sz w:val="20"/>
                <w:szCs w:val="20"/>
              </w:rPr>
              <w:t xml:space="preserve"> Recherche du Site </w:t>
            </w:r>
            <w:proofErr w:type="spellStart"/>
            <w:r w:rsidRPr="007D6445">
              <w:rPr>
                <w:rFonts w:ascii="Arial Narrow" w:hAnsi="Arial Narrow"/>
                <w:b/>
                <w:bCs/>
                <w:sz w:val="20"/>
                <w:szCs w:val="20"/>
              </w:rPr>
              <w:t>Rennais</w:t>
            </w:r>
            <w:proofErr w:type="spellEnd"/>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D9039A" w14:textId="77777777" w:rsidR="00F83D05" w:rsidRDefault="00F83D05" w:rsidP="00247C03">
            <w:pPr>
              <w:jc w:val="center"/>
            </w:pPr>
            <w:r w:rsidRPr="007D6445">
              <w:rPr>
                <w:rFonts w:ascii="Arial Narrow" w:hAnsi="Arial Narrow"/>
                <w:b/>
                <w:bCs/>
              </w:rPr>
              <w:t>Submission of project by beneficiary establishment/organization</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6C07B4" w14:textId="77777777" w:rsidR="00F83D05" w:rsidRDefault="00F83D05" w:rsidP="00247C03">
            <w:pPr>
              <w:jc w:val="center"/>
            </w:pPr>
            <w:r w:rsidRPr="007D6445">
              <w:rPr>
                <w:rFonts w:ascii="Arial Narrow" w:hAnsi="Arial Narrow"/>
                <w:b/>
                <w:bCs/>
              </w:rPr>
              <w:t>Reporting results</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707FA5" w14:textId="77777777" w:rsidR="00F83D05" w:rsidRDefault="00F83D05" w:rsidP="00247C03">
            <w:pPr>
              <w:jc w:val="center"/>
            </w:pPr>
            <w:r w:rsidRPr="007D6445">
              <w:rPr>
                <w:rFonts w:ascii="Arial Narrow" w:hAnsi="Arial Narrow"/>
                <w:b/>
                <w:bCs/>
              </w:rPr>
              <w:t>Beginning of project</w:t>
            </w:r>
          </w:p>
        </w:tc>
      </w:tr>
      <w:tr w:rsidR="00F83D05" w14:paraId="08132E3E" w14:textId="77777777" w:rsidTr="00F83D05">
        <w:trPr>
          <w:trHeight w:val="1562"/>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47361" w14:textId="77777777" w:rsidR="00F83D05" w:rsidRDefault="00F83D05" w:rsidP="00247C03">
            <w:pPr>
              <w:jc w:val="center"/>
            </w:pPr>
            <w:r>
              <w:rPr>
                <w:rFonts w:ascii="Arial Narrow" w:hAnsi="Arial Narrow"/>
              </w:rPr>
              <w:t> </w:t>
            </w:r>
          </w:p>
          <w:p w14:paraId="68DB2EF2" w14:textId="77777777" w:rsidR="00F83D05" w:rsidRDefault="00F83D05" w:rsidP="00247C03">
            <w:pPr>
              <w:jc w:val="center"/>
            </w:pPr>
            <w:r>
              <w:rPr>
                <w:rFonts w:ascii="Arial Narrow" w:hAnsi="Arial Narrow"/>
              </w:rPr>
              <w:t xml:space="preserve">4 </w:t>
            </w:r>
            <w:proofErr w:type="spellStart"/>
            <w:r>
              <w:rPr>
                <w:rFonts w:ascii="Arial Narrow" w:hAnsi="Arial Narrow"/>
              </w:rPr>
              <w:t>juillet</w:t>
            </w:r>
            <w:proofErr w:type="spellEnd"/>
            <w:r>
              <w:rPr>
                <w:rFonts w:ascii="Arial Narrow" w:hAnsi="Arial Narrow"/>
              </w:rPr>
              <w:t xml:space="preserve"> 2025</w:t>
            </w:r>
          </w:p>
        </w:tc>
        <w:tc>
          <w:tcPr>
            <w:tcW w:w="2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4EA88" w14:textId="77777777" w:rsidR="00F83D05" w:rsidRDefault="00F83D05" w:rsidP="00247C03">
            <w:pPr>
              <w:jc w:val="center"/>
            </w:pPr>
            <w:r>
              <w:rPr>
                <w:rFonts w:ascii="Arial Narrow" w:hAnsi="Arial Narrow"/>
              </w:rPr>
              <w:t xml:space="preserve">8 </w:t>
            </w:r>
            <w:proofErr w:type="spellStart"/>
            <w:r>
              <w:rPr>
                <w:rFonts w:ascii="Arial Narrow" w:hAnsi="Arial Narrow"/>
              </w:rPr>
              <w:t>juillet</w:t>
            </w:r>
            <w:proofErr w:type="spellEnd"/>
            <w:r>
              <w:rPr>
                <w:rFonts w:ascii="Arial Narrow" w:hAnsi="Arial Narrow"/>
              </w:rPr>
              <w:t xml:space="preserve"> 2025</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63D78" w14:textId="77777777" w:rsidR="00F83D05" w:rsidRDefault="00F83D05" w:rsidP="00247C03">
            <w:pPr>
              <w:jc w:val="center"/>
            </w:pPr>
            <w:r>
              <w:rPr>
                <w:rFonts w:ascii="Arial Narrow" w:hAnsi="Arial Narrow"/>
              </w:rPr>
              <w:t>1</w:t>
            </w:r>
            <w:r>
              <w:rPr>
                <w:rFonts w:ascii="Arial Narrow" w:hAnsi="Arial Narrow"/>
                <w:vertAlign w:val="superscript"/>
              </w:rPr>
              <w:t xml:space="preserve">er </w:t>
            </w:r>
            <w:proofErr w:type="spellStart"/>
            <w:r>
              <w:rPr>
                <w:rFonts w:ascii="Arial Narrow" w:hAnsi="Arial Narrow"/>
              </w:rPr>
              <w:t>Septembre</w:t>
            </w:r>
            <w:proofErr w:type="spellEnd"/>
            <w:r>
              <w:rPr>
                <w:rFonts w:ascii="Arial Narrow" w:hAnsi="Arial Narrow"/>
              </w:rPr>
              <w:t xml:space="preserve"> 2025</w:t>
            </w:r>
          </w:p>
          <w:p w14:paraId="10310B2C" w14:textId="77777777" w:rsidR="00F83D05" w:rsidRDefault="00F83D05" w:rsidP="00247C03">
            <w:pPr>
              <w:jc w:val="center"/>
            </w:pPr>
            <w:r>
              <w:rPr>
                <w:rFonts w:ascii="Arial Narrow" w:hAnsi="Arial Narrow"/>
                <w:sz w:val="20"/>
                <w:szCs w:val="20"/>
              </w:rPr>
              <w:t xml:space="preserve">Après </w:t>
            </w:r>
            <w:proofErr w:type="spellStart"/>
            <w:r>
              <w:rPr>
                <w:rFonts w:ascii="Arial Narrow" w:hAnsi="Arial Narrow"/>
                <w:sz w:val="20"/>
                <w:szCs w:val="20"/>
              </w:rPr>
              <w:t>Examen</w:t>
            </w:r>
            <w:proofErr w:type="spellEnd"/>
            <w:r>
              <w:rPr>
                <w:rFonts w:ascii="Arial Narrow" w:hAnsi="Arial Narrow"/>
                <w:sz w:val="20"/>
                <w:szCs w:val="20"/>
              </w:rPr>
              <w:t xml:space="preserve"> des </w:t>
            </w:r>
            <w:proofErr w:type="spellStart"/>
            <w:r>
              <w:rPr>
                <w:rFonts w:ascii="Arial Narrow" w:hAnsi="Arial Narrow"/>
                <w:sz w:val="20"/>
                <w:szCs w:val="20"/>
              </w:rPr>
              <w:t>pré</w:t>
            </w:r>
            <w:proofErr w:type="spellEnd"/>
            <w:r>
              <w:rPr>
                <w:rFonts w:ascii="Arial Narrow" w:hAnsi="Arial Narrow"/>
                <w:sz w:val="20"/>
                <w:szCs w:val="20"/>
              </w:rPr>
              <w:t xml:space="preserve">-dossiers par le </w:t>
            </w:r>
            <w:proofErr w:type="spellStart"/>
            <w:r>
              <w:rPr>
                <w:rFonts w:ascii="Arial Narrow" w:hAnsi="Arial Narrow"/>
                <w:sz w:val="20"/>
                <w:szCs w:val="20"/>
              </w:rPr>
              <w:t>Comité</w:t>
            </w:r>
            <w:proofErr w:type="spellEnd"/>
            <w:r>
              <w:rPr>
                <w:rFonts w:ascii="Arial Narrow" w:hAnsi="Arial Narrow"/>
                <w:sz w:val="20"/>
                <w:szCs w:val="20"/>
              </w:rPr>
              <w:t xml:space="preserve"> Recherche du Site </w:t>
            </w:r>
            <w:proofErr w:type="spellStart"/>
            <w:r>
              <w:rPr>
                <w:rFonts w:ascii="Arial Narrow" w:hAnsi="Arial Narrow"/>
                <w:sz w:val="20"/>
                <w:szCs w:val="20"/>
              </w:rPr>
              <w:t>Rennais</w:t>
            </w:r>
            <w:proofErr w:type="spellEnd"/>
            <w:r>
              <w:rPr>
                <w:rFonts w:ascii="Arial Narrow" w:hAnsi="Arial Narrow"/>
                <w:sz w:val="20"/>
                <w:szCs w:val="20"/>
              </w:rPr>
              <w:t xml:space="preserve"> </w:t>
            </w:r>
            <w:proofErr w:type="spellStart"/>
            <w:r>
              <w:rPr>
                <w:rFonts w:ascii="Arial Narrow" w:hAnsi="Arial Narrow"/>
                <w:sz w:val="20"/>
                <w:szCs w:val="20"/>
              </w:rPr>
              <w:t>élargi</w:t>
            </w:r>
            <w:proofErr w:type="spellEnd"/>
            <w:r>
              <w:rPr>
                <w:rFonts w:ascii="Arial Narrow" w:hAnsi="Arial Narrow"/>
                <w:sz w:val="20"/>
                <w:szCs w:val="20"/>
              </w:rPr>
              <w:t xml:space="preserve"> </w:t>
            </w:r>
            <w:proofErr w:type="spellStart"/>
            <w:r>
              <w:rPr>
                <w:rFonts w:ascii="Arial Narrow" w:hAnsi="Arial Narrow"/>
                <w:sz w:val="20"/>
                <w:szCs w:val="20"/>
              </w:rPr>
              <w:t>en</w:t>
            </w:r>
            <w:proofErr w:type="spellEnd"/>
            <w:r>
              <w:rPr>
                <w:rFonts w:ascii="Arial Narrow" w:hAnsi="Arial Narrow"/>
                <w:sz w:val="20"/>
                <w:szCs w:val="20"/>
              </w:rPr>
              <w:t xml:space="preserve"> </w:t>
            </w:r>
            <w:proofErr w:type="spellStart"/>
            <w:r>
              <w:rPr>
                <w:rFonts w:ascii="Arial Narrow" w:hAnsi="Arial Narrow"/>
                <w:sz w:val="20"/>
                <w:szCs w:val="20"/>
              </w:rPr>
              <w:t>juillet</w:t>
            </w:r>
            <w:proofErr w:type="spellEnd"/>
            <w:r>
              <w:rPr>
                <w:rFonts w:ascii="Arial Narrow" w:hAnsi="Arial Narrow"/>
                <w:sz w:val="20"/>
                <w:szCs w:val="20"/>
              </w:rPr>
              <w:t xml:space="preserve"> 2025</w:t>
            </w:r>
            <w:r>
              <w:rPr>
                <w:rFonts w:ascii="Arial Narrow" w:hAnsi="Arial Narrow"/>
              </w:rPr>
              <w:t>*</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66403" w14:textId="77777777" w:rsidR="00F83D05" w:rsidRDefault="00F83D05" w:rsidP="00247C03">
            <w:pPr>
              <w:jc w:val="center"/>
            </w:pPr>
            <w:proofErr w:type="spellStart"/>
            <w:r>
              <w:rPr>
                <w:rFonts w:ascii="Arial Narrow" w:hAnsi="Arial Narrow"/>
              </w:rPr>
              <w:t>Novembre</w:t>
            </w:r>
            <w:proofErr w:type="spellEnd"/>
            <w:r>
              <w:rPr>
                <w:rFonts w:ascii="Arial Narrow" w:hAnsi="Arial Narrow"/>
              </w:rPr>
              <w:t xml:space="preserve"> 2025</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9670" w14:textId="3B684F9A" w:rsidR="00F83D05" w:rsidRDefault="008878FB" w:rsidP="00247C03">
            <w:pPr>
              <w:jc w:val="center"/>
            </w:pPr>
            <w:proofErr w:type="spellStart"/>
            <w:r>
              <w:rPr>
                <w:rFonts w:ascii="Arial Narrow" w:hAnsi="Arial Narrow"/>
              </w:rPr>
              <w:t>Novembre</w:t>
            </w:r>
            <w:proofErr w:type="spellEnd"/>
            <w:r>
              <w:rPr>
                <w:rFonts w:ascii="Arial Narrow" w:hAnsi="Arial Narrow"/>
              </w:rPr>
              <w:t xml:space="preserve"> 2025 –</w:t>
            </w:r>
            <w:bookmarkStart w:id="14" w:name="_GoBack"/>
            <w:bookmarkEnd w:id="14"/>
            <w:proofErr w:type="spellStart"/>
            <w:r w:rsidR="00F83D05">
              <w:rPr>
                <w:rFonts w:ascii="Arial Narrow" w:hAnsi="Arial Narrow"/>
              </w:rPr>
              <w:t>Février</w:t>
            </w:r>
            <w:proofErr w:type="spellEnd"/>
            <w:r w:rsidR="00F83D05">
              <w:rPr>
                <w:rFonts w:ascii="Arial Narrow" w:hAnsi="Arial Narrow"/>
              </w:rPr>
              <w:t xml:space="preserve"> 2026</w:t>
            </w:r>
          </w:p>
        </w:tc>
      </w:tr>
    </w:tbl>
    <w:p w14:paraId="6D58CA3E" w14:textId="495CA176" w:rsidR="00E3215B" w:rsidRPr="00A156CE" w:rsidRDefault="00A156CE" w:rsidP="009825AF">
      <w:pPr>
        <w:pStyle w:val="Paragraphedeliste"/>
        <w:spacing w:after="0"/>
        <w:rPr>
          <w:rFonts w:ascii="Arial Narrow" w:hAnsi="Arial Narrow"/>
          <w:sz w:val="24"/>
        </w:rPr>
      </w:pPr>
      <w:r>
        <w:rPr>
          <w:rFonts w:ascii="Arial Narrow" w:hAnsi="Arial Narrow"/>
          <w:sz w:val="24"/>
        </w:rPr>
        <w:t xml:space="preserve">* </w:t>
      </w:r>
      <w:r w:rsidR="0051229F" w:rsidRPr="0051229F">
        <w:rPr>
          <w:rFonts w:ascii="Arial Narrow" w:hAnsi="Arial Narrow"/>
        </w:rPr>
        <w:t>Subject to appropriation in the 2025 budget</w:t>
      </w:r>
    </w:p>
    <w:p w14:paraId="0253A1A4" w14:textId="77777777" w:rsidR="00277172" w:rsidRPr="00D24241" w:rsidRDefault="007B1CD1" w:rsidP="00395162">
      <w:pPr>
        <w:pStyle w:val="Citationintense"/>
        <w:spacing w:before="0" w:after="0"/>
        <w:ind w:left="0"/>
        <w:jc w:val="both"/>
        <w:outlineLvl w:val="0"/>
        <w:rPr>
          <w:rFonts w:ascii="Arial Narrow" w:hAnsi="Arial Narrow"/>
          <w:i w:val="0"/>
          <w:color w:val="002060"/>
          <w:sz w:val="24"/>
        </w:rPr>
      </w:pPr>
      <w:r>
        <w:rPr>
          <w:rFonts w:ascii="Arial Narrow" w:hAnsi="Arial Narrow"/>
          <w:i w:val="0"/>
          <w:color w:val="002060"/>
          <w:sz w:val="24"/>
        </w:rPr>
        <w:t xml:space="preserve">Admissibility </w:t>
      </w:r>
      <w:r w:rsidR="00901E58">
        <w:rPr>
          <w:rFonts w:ascii="Arial Narrow" w:hAnsi="Arial Narrow"/>
          <w:i w:val="0"/>
          <w:color w:val="002060"/>
          <w:sz w:val="24"/>
        </w:rPr>
        <w:t>C</w:t>
      </w:r>
      <w:r>
        <w:rPr>
          <w:rFonts w:ascii="Arial Narrow" w:hAnsi="Arial Narrow"/>
          <w:i w:val="0"/>
          <w:color w:val="002060"/>
          <w:sz w:val="24"/>
        </w:rPr>
        <w:t>riteria</w:t>
      </w:r>
      <w:bookmarkEnd w:id="13"/>
    </w:p>
    <w:p w14:paraId="5D6CC075" w14:textId="77777777" w:rsidR="00EE79B0" w:rsidRPr="0031415E" w:rsidRDefault="00EE79B0" w:rsidP="00395162">
      <w:pPr>
        <w:spacing w:after="0"/>
        <w:jc w:val="both"/>
        <w:rPr>
          <w:rFonts w:ascii="Arial Narrow" w:hAnsi="Arial Narrow"/>
          <w:sz w:val="14"/>
        </w:rPr>
      </w:pPr>
    </w:p>
    <w:p w14:paraId="302024F8" w14:textId="77777777" w:rsidR="00160A9C" w:rsidRDefault="00086E6A" w:rsidP="00395162">
      <w:pPr>
        <w:spacing w:after="0"/>
        <w:jc w:val="both"/>
        <w:rPr>
          <w:rFonts w:ascii="Arial Narrow" w:hAnsi="Arial Narrow"/>
        </w:rPr>
      </w:pPr>
      <w:r>
        <w:rPr>
          <w:rFonts w:ascii="Arial Narrow" w:hAnsi="Arial Narrow"/>
        </w:rPr>
        <w:t xml:space="preserve">The application is deemed admissible when the application and the research project meet the following </w:t>
      </w:r>
      <w:proofErr w:type="gramStart"/>
      <w:r>
        <w:rPr>
          <w:rFonts w:ascii="Arial Narrow" w:hAnsi="Arial Narrow"/>
        </w:rPr>
        <w:t>criteria</w:t>
      </w:r>
      <w:r w:rsidR="008905FA">
        <w:rPr>
          <w:rFonts w:ascii="Arial Narrow" w:hAnsi="Arial Narrow"/>
        </w:rPr>
        <w:t xml:space="preserve"> </w:t>
      </w:r>
      <w:r>
        <w:rPr>
          <w:rFonts w:ascii="Arial Narrow" w:hAnsi="Arial Narrow"/>
        </w:rPr>
        <w:t>:</w:t>
      </w:r>
      <w:proofErr w:type="gramEnd"/>
      <w:r>
        <w:rPr>
          <w:rFonts w:ascii="Arial Narrow" w:hAnsi="Arial Narrow"/>
        </w:rPr>
        <w:t xml:space="preserve"> </w:t>
      </w:r>
    </w:p>
    <w:p w14:paraId="5C370E1E" w14:textId="77777777" w:rsidR="00160A9C" w:rsidRPr="00160A9C" w:rsidRDefault="00160A9C" w:rsidP="00395162">
      <w:pPr>
        <w:spacing w:after="0"/>
        <w:jc w:val="both"/>
        <w:rPr>
          <w:rFonts w:ascii="Arial Narrow" w:hAnsi="Arial Narrow"/>
          <w:sz w:val="10"/>
        </w:rPr>
      </w:pPr>
    </w:p>
    <w:p w14:paraId="47256E70" w14:textId="77777777" w:rsidR="00086E6A" w:rsidRPr="00086E6A" w:rsidRDefault="00086E6A" w:rsidP="00395162">
      <w:pPr>
        <w:pStyle w:val="Paragraphedeliste"/>
        <w:numPr>
          <w:ilvl w:val="0"/>
          <w:numId w:val="27"/>
        </w:numPr>
        <w:spacing w:after="0"/>
        <w:ind w:left="567"/>
        <w:jc w:val="both"/>
        <w:rPr>
          <w:rFonts w:ascii="Arial Narrow" w:hAnsi="Arial Narrow"/>
          <w:b/>
          <w:color w:val="002060"/>
        </w:rPr>
      </w:pPr>
      <w:r>
        <w:rPr>
          <w:rFonts w:ascii="Arial Narrow" w:hAnsi="Arial Narrow"/>
          <w:b/>
          <w:color w:val="002060"/>
        </w:rPr>
        <w:t>Chair Holder:</w:t>
      </w:r>
    </w:p>
    <w:p w14:paraId="020A9ADA" w14:textId="77777777" w:rsidR="00671E36" w:rsidRPr="000736C7" w:rsidRDefault="00DD65A3" w:rsidP="00BC7BA1">
      <w:pPr>
        <w:pStyle w:val="Paragraphedeliste"/>
        <w:numPr>
          <w:ilvl w:val="0"/>
          <w:numId w:val="15"/>
        </w:numPr>
        <w:spacing w:after="0" w:line="240" w:lineRule="auto"/>
        <w:ind w:left="567" w:hanging="283"/>
        <w:suppressOverlap/>
        <w:jc w:val="both"/>
        <w:rPr>
          <w:rFonts w:ascii="Arial Narrow" w:hAnsi="Arial Narrow"/>
          <w:sz w:val="24"/>
        </w:rPr>
      </w:pPr>
      <w:r>
        <w:rPr>
          <w:rFonts w:ascii="Arial Narrow" w:hAnsi="Arial Narrow"/>
        </w:rPr>
        <w:t xml:space="preserve">The applicant is an internationally recognised researcher or professor in </w:t>
      </w:r>
      <w:r w:rsidR="00321F83">
        <w:rPr>
          <w:rFonts w:ascii="Arial Narrow" w:hAnsi="Arial Narrow"/>
        </w:rPr>
        <w:t>his</w:t>
      </w:r>
      <w:r>
        <w:rPr>
          <w:rFonts w:ascii="Arial Narrow" w:hAnsi="Arial Narrow"/>
        </w:rPr>
        <w:t xml:space="preserve"> field</w:t>
      </w:r>
    </w:p>
    <w:p w14:paraId="6BE360B4" w14:textId="77777777" w:rsidR="009E11C4" w:rsidRPr="00443781" w:rsidRDefault="00DD65A3" w:rsidP="00BC7BA1">
      <w:pPr>
        <w:pStyle w:val="Paragraphedeliste"/>
        <w:numPr>
          <w:ilvl w:val="0"/>
          <w:numId w:val="15"/>
        </w:numPr>
        <w:spacing w:after="0" w:line="240" w:lineRule="auto"/>
        <w:ind w:left="567" w:hanging="283"/>
        <w:suppressOverlap/>
        <w:jc w:val="both"/>
        <w:rPr>
          <w:rFonts w:ascii="Arial Narrow" w:hAnsi="Arial Narrow"/>
          <w:sz w:val="24"/>
        </w:rPr>
      </w:pPr>
      <w:r w:rsidRPr="00443781">
        <w:rPr>
          <w:rFonts w:ascii="Arial Narrow" w:hAnsi="Arial Narrow"/>
        </w:rPr>
        <w:t xml:space="preserve">The applicant </w:t>
      </w:r>
      <w:r w:rsidR="0021009F" w:rsidRPr="00443781">
        <w:rPr>
          <w:rFonts w:ascii="Arial Narrow" w:hAnsi="Arial Narrow"/>
        </w:rPr>
        <w:t xml:space="preserve">is a </w:t>
      </w:r>
      <w:r w:rsidR="00DC2165" w:rsidRPr="00443781">
        <w:rPr>
          <w:rFonts w:ascii="Arial Narrow" w:hAnsi="Arial Narrow"/>
        </w:rPr>
        <w:t xml:space="preserve">permanent researcher (EPST) with a mobility project or a researcher </w:t>
      </w:r>
      <w:r w:rsidRPr="00443781">
        <w:rPr>
          <w:rFonts w:ascii="Arial Narrow" w:hAnsi="Arial Narrow"/>
        </w:rPr>
        <w:t xml:space="preserve">recruited as a </w:t>
      </w:r>
      <w:r w:rsidR="002D47EC" w:rsidRPr="00443781">
        <w:rPr>
          <w:rFonts w:ascii="Arial Narrow" w:hAnsi="Arial Narrow"/>
        </w:rPr>
        <w:t>statutory or contract</w:t>
      </w:r>
      <w:r w:rsidRPr="00443781">
        <w:rPr>
          <w:rFonts w:ascii="Arial Narrow" w:hAnsi="Arial Narrow"/>
        </w:rPr>
        <w:t xml:space="preserve"> employee in an institution/organisation based in Rennes Métropole</w:t>
      </w:r>
      <w:r w:rsidR="008467F0">
        <w:rPr>
          <w:rFonts w:ascii="Arial Narrow" w:hAnsi="Arial Narrow"/>
        </w:rPr>
        <w:t xml:space="preserve"> area</w:t>
      </w:r>
      <w:r w:rsidRPr="00443781">
        <w:rPr>
          <w:rFonts w:ascii="Arial Narrow" w:hAnsi="Arial Narrow"/>
        </w:rPr>
        <w:t>, provided that the chair project is part of a certified research unit (recognise</w:t>
      </w:r>
      <w:r w:rsidR="0013597A" w:rsidRPr="00443781">
        <w:rPr>
          <w:rFonts w:ascii="Arial Narrow" w:hAnsi="Arial Narrow"/>
        </w:rPr>
        <w:t>d by the m</w:t>
      </w:r>
      <w:r w:rsidR="00901E58" w:rsidRPr="00443781">
        <w:rPr>
          <w:rFonts w:ascii="Arial Narrow" w:hAnsi="Arial Narrow"/>
        </w:rPr>
        <w:t xml:space="preserve">inistry of </w:t>
      </w:r>
      <w:r w:rsidR="0013597A" w:rsidRPr="00443781">
        <w:rPr>
          <w:rFonts w:ascii="Arial Narrow" w:hAnsi="Arial Narrow"/>
        </w:rPr>
        <w:t>Higher Education and Research</w:t>
      </w:r>
      <w:r w:rsidR="00901E58" w:rsidRPr="00443781">
        <w:rPr>
          <w:rFonts w:ascii="Arial Narrow" w:hAnsi="Arial Narrow"/>
        </w:rPr>
        <w:t>)</w:t>
      </w:r>
      <w:r w:rsidR="000356B2">
        <w:rPr>
          <w:rFonts w:ascii="Arial Narrow" w:hAnsi="Arial Narrow"/>
        </w:rPr>
        <w:t xml:space="preserve"> </w:t>
      </w:r>
    </w:p>
    <w:p w14:paraId="0D01CC7C" w14:textId="0271BCD7" w:rsidR="00EF34F7" w:rsidRPr="008467F0" w:rsidRDefault="00EF34F7" w:rsidP="00BC7BA1">
      <w:pPr>
        <w:pStyle w:val="Paragraphedeliste"/>
        <w:numPr>
          <w:ilvl w:val="0"/>
          <w:numId w:val="15"/>
        </w:numPr>
        <w:spacing w:after="0" w:line="240" w:lineRule="auto"/>
        <w:ind w:left="567" w:hanging="283"/>
        <w:suppressOverlap/>
        <w:jc w:val="both"/>
        <w:rPr>
          <w:rFonts w:ascii="Arial Narrow" w:hAnsi="Arial Narrow"/>
        </w:rPr>
      </w:pPr>
      <w:r w:rsidRPr="00591FC1">
        <w:rPr>
          <w:rFonts w:ascii="Arial Narrow" w:hAnsi="Arial Narrow"/>
        </w:rPr>
        <w:t xml:space="preserve">Most of the applicant’s academic and professional career took </w:t>
      </w:r>
      <w:r>
        <w:rPr>
          <w:rFonts w:ascii="Arial Narrow" w:hAnsi="Arial Narrow"/>
        </w:rPr>
        <w:t>place outside Rennes Métropole</w:t>
      </w:r>
      <w:r w:rsidR="008467F0">
        <w:rPr>
          <w:rFonts w:ascii="Arial Narrow" w:hAnsi="Arial Narrow"/>
        </w:rPr>
        <w:t xml:space="preserve"> area</w:t>
      </w:r>
      <w:r>
        <w:rPr>
          <w:rFonts w:ascii="Arial Narrow" w:hAnsi="Arial Narrow"/>
        </w:rPr>
        <w:t>.</w:t>
      </w:r>
      <w:r w:rsidRPr="00EF34F7">
        <w:rPr>
          <w:rFonts w:ascii="Arial Narrow" w:hAnsi="Arial Narrow"/>
        </w:rPr>
        <w:t xml:space="preserve"> </w:t>
      </w:r>
      <w:r>
        <w:rPr>
          <w:rFonts w:ascii="Arial Narrow" w:hAnsi="Arial Narrow"/>
        </w:rPr>
        <w:t>T</w:t>
      </w:r>
      <w:r w:rsidRPr="00591FC1">
        <w:rPr>
          <w:rFonts w:ascii="Arial Narrow" w:hAnsi="Arial Narrow"/>
        </w:rPr>
        <w:t>he applicant’s last professional experience in the territory ended no later than</w:t>
      </w:r>
      <w:r>
        <w:rPr>
          <w:rFonts w:ascii="Arial Narrow" w:hAnsi="Arial Narrow"/>
        </w:rPr>
        <w:t xml:space="preserve"> </w:t>
      </w:r>
      <w:r w:rsidR="007B6C9F">
        <w:rPr>
          <w:rFonts w:ascii="Arial Narrow" w:hAnsi="Arial Narrow"/>
        </w:rPr>
        <w:t>September</w:t>
      </w:r>
      <w:r>
        <w:rPr>
          <w:rFonts w:ascii="Arial Narrow" w:hAnsi="Arial Narrow"/>
        </w:rPr>
        <w:t xml:space="preserve"> 1</w:t>
      </w:r>
      <w:r w:rsidRPr="008467F0">
        <w:rPr>
          <w:rFonts w:ascii="Arial Narrow" w:hAnsi="Arial Narrow"/>
        </w:rPr>
        <w:t>st</w:t>
      </w:r>
      <w:r w:rsidR="00AB3041">
        <w:rPr>
          <w:rFonts w:ascii="Arial Narrow" w:hAnsi="Arial Narrow"/>
        </w:rPr>
        <w:t xml:space="preserve">, </w:t>
      </w:r>
      <w:r w:rsidR="00717D12">
        <w:rPr>
          <w:rFonts w:ascii="Arial Narrow" w:hAnsi="Arial Narrow"/>
        </w:rPr>
        <w:t>2020</w:t>
      </w:r>
      <w:r>
        <w:rPr>
          <w:rFonts w:ascii="Arial Narrow" w:hAnsi="Arial Narrow"/>
        </w:rPr>
        <w:t>.</w:t>
      </w:r>
    </w:p>
    <w:p w14:paraId="190E7B9A" w14:textId="4AE83264" w:rsidR="003A7379" w:rsidRPr="00776D76" w:rsidRDefault="00642733" w:rsidP="00BC7BA1">
      <w:pPr>
        <w:pStyle w:val="Paragraphedeliste"/>
        <w:numPr>
          <w:ilvl w:val="0"/>
          <w:numId w:val="15"/>
        </w:numPr>
        <w:spacing w:after="0" w:line="240" w:lineRule="auto"/>
        <w:ind w:left="567" w:hanging="283"/>
        <w:suppressOverlap/>
        <w:jc w:val="both"/>
        <w:rPr>
          <w:rFonts w:ascii="Arial Narrow" w:hAnsi="Arial Narrow"/>
        </w:rPr>
      </w:pPr>
      <w:r w:rsidRPr="00776D76">
        <w:rPr>
          <w:rFonts w:ascii="Arial Narrow" w:hAnsi="Arial Narrow"/>
        </w:rPr>
        <w:t>At the time of the application</w:t>
      </w:r>
      <w:r w:rsidR="00AB3041">
        <w:rPr>
          <w:rFonts w:ascii="Arial Narrow" w:hAnsi="Arial Narrow"/>
        </w:rPr>
        <w:t xml:space="preserve"> (</w:t>
      </w:r>
      <w:r w:rsidR="007B6C9F">
        <w:rPr>
          <w:rFonts w:ascii="Arial Narrow" w:hAnsi="Arial Narrow"/>
        </w:rPr>
        <w:t>September</w:t>
      </w:r>
      <w:r w:rsidR="00AB3041">
        <w:rPr>
          <w:rFonts w:ascii="Arial Narrow" w:hAnsi="Arial Narrow"/>
        </w:rPr>
        <w:t xml:space="preserve"> 1st, </w:t>
      </w:r>
      <w:r w:rsidR="00717D12">
        <w:rPr>
          <w:rFonts w:ascii="Arial Narrow" w:hAnsi="Arial Narrow"/>
        </w:rPr>
        <w:t>2025</w:t>
      </w:r>
      <w:r w:rsidR="00E85F83" w:rsidRPr="00776D76">
        <w:rPr>
          <w:rFonts w:ascii="Arial Narrow" w:hAnsi="Arial Narrow"/>
        </w:rPr>
        <w:t>)</w:t>
      </w:r>
      <w:r w:rsidRPr="00776D76">
        <w:rPr>
          <w:rFonts w:ascii="Arial Narrow" w:hAnsi="Arial Narrow"/>
        </w:rPr>
        <w:t xml:space="preserve">, </w:t>
      </w:r>
      <w:r w:rsidR="008467F0" w:rsidRPr="00776D76">
        <w:rPr>
          <w:rFonts w:ascii="Arial Narrow" w:hAnsi="Arial Narrow"/>
        </w:rPr>
        <w:t xml:space="preserve">the </w:t>
      </w:r>
      <w:r w:rsidR="00776D76" w:rsidRPr="00776D76">
        <w:rPr>
          <w:rFonts w:ascii="Arial Narrow" w:hAnsi="Arial Narrow"/>
        </w:rPr>
        <w:t>applicant has not taken up his position (</w:t>
      </w:r>
      <w:r w:rsidR="008467F0" w:rsidRPr="00776D76">
        <w:rPr>
          <w:rFonts w:ascii="Arial Narrow" w:hAnsi="Arial Narrow"/>
        </w:rPr>
        <w:t>recruitment or mobility project)</w:t>
      </w:r>
      <w:r w:rsidRPr="00776D76">
        <w:rPr>
          <w:rFonts w:ascii="Arial Narrow" w:hAnsi="Arial Narrow"/>
        </w:rPr>
        <w:t xml:space="preserve"> </w:t>
      </w:r>
    </w:p>
    <w:p w14:paraId="5BA89285" w14:textId="77777777" w:rsidR="00160A9C" w:rsidRPr="00E3215B" w:rsidRDefault="00DD65A3" w:rsidP="00BC7BA1">
      <w:pPr>
        <w:pStyle w:val="Paragraphedeliste"/>
        <w:numPr>
          <w:ilvl w:val="0"/>
          <w:numId w:val="15"/>
        </w:numPr>
        <w:spacing w:after="0" w:line="240" w:lineRule="auto"/>
        <w:ind w:left="567" w:hanging="283"/>
        <w:suppressOverlap/>
        <w:jc w:val="both"/>
        <w:rPr>
          <w:rFonts w:ascii="Arial Narrow" w:hAnsi="Arial Narrow"/>
          <w:sz w:val="24"/>
        </w:rPr>
      </w:pPr>
      <w:r>
        <w:rPr>
          <w:rFonts w:ascii="Arial Narrow" w:hAnsi="Arial Narrow"/>
        </w:rPr>
        <w:t>The applicant agrees to stay in Rennes Métropole</w:t>
      </w:r>
      <w:r w:rsidR="008467F0">
        <w:rPr>
          <w:rFonts w:ascii="Arial Narrow" w:hAnsi="Arial Narrow"/>
        </w:rPr>
        <w:t xml:space="preserve"> area</w:t>
      </w:r>
      <w:r>
        <w:rPr>
          <w:rFonts w:ascii="Arial Narrow" w:hAnsi="Arial Narrow"/>
        </w:rPr>
        <w:t xml:space="preserve"> for</w:t>
      </w:r>
      <w:r w:rsidR="008467F0">
        <w:rPr>
          <w:rFonts w:ascii="Arial Narrow" w:hAnsi="Arial Narrow"/>
        </w:rPr>
        <w:t xml:space="preserve"> at least</w:t>
      </w:r>
      <w:r>
        <w:rPr>
          <w:rFonts w:ascii="Arial Narrow" w:hAnsi="Arial Narrow"/>
        </w:rPr>
        <w:t xml:space="preserve"> the duration of the project</w:t>
      </w:r>
    </w:p>
    <w:p w14:paraId="6D09CE68" w14:textId="77777777" w:rsidR="00E3215B" w:rsidRPr="00E3215B" w:rsidRDefault="00E3215B" w:rsidP="00395162">
      <w:pPr>
        <w:pStyle w:val="Paragraphedeliste"/>
        <w:spacing w:after="0"/>
        <w:ind w:left="567"/>
        <w:suppressOverlap/>
        <w:jc w:val="both"/>
        <w:rPr>
          <w:rFonts w:ascii="Arial Narrow" w:hAnsi="Arial Narrow"/>
          <w:sz w:val="24"/>
        </w:rPr>
      </w:pPr>
    </w:p>
    <w:p w14:paraId="2C4060AC" w14:textId="77777777" w:rsidR="00086E6A" w:rsidRPr="00086E6A" w:rsidRDefault="00086E6A" w:rsidP="00395162">
      <w:pPr>
        <w:pStyle w:val="Paragraphedeliste"/>
        <w:numPr>
          <w:ilvl w:val="0"/>
          <w:numId w:val="27"/>
        </w:numPr>
        <w:spacing w:after="0"/>
        <w:ind w:left="426"/>
        <w:jc w:val="both"/>
        <w:rPr>
          <w:rFonts w:ascii="Arial Narrow" w:hAnsi="Arial Narrow"/>
          <w:b/>
          <w:color w:val="002060"/>
        </w:rPr>
      </w:pPr>
      <w:r>
        <w:rPr>
          <w:rFonts w:ascii="Arial Narrow" w:hAnsi="Arial Narrow"/>
          <w:b/>
          <w:color w:val="002060"/>
        </w:rPr>
        <w:t>Chair Project:</w:t>
      </w:r>
    </w:p>
    <w:p w14:paraId="3CC967BF" w14:textId="77777777" w:rsidR="004E25EC" w:rsidRPr="004E25EC" w:rsidRDefault="004E25EC" w:rsidP="00BC7BA1">
      <w:pPr>
        <w:pStyle w:val="Paragraphedeliste"/>
        <w:numPr>
          <w:ilvl w:val="0"/>
          <w:numId w:val="15"/>
        </w:numPr>
        <w:spacing w:after="0" w:line="240" w:lineRule="auto"/>
        <w:ind w:left="567" w:hanging="283"/>
        <w:suppressOverlap/>
        <w:jc w:val="both"/>
        <w:rPr>
          <w:rFonts w:ascii="Arial Narrow" w:hAnsi="Arial Narrow"/>
          <w:sz w:val="24"/>
        </w:rPr>
      </w:pPr>
      <w:r>
        <w:rPr>
          <w:rFonts w:ascii="Arial Narrow" w:hAnsi="Arial Narrow"/>
          <w:bCs/>
        </w:rPr>
        <w:t>The project spre</w:t>
      </w:r>
      <w:r w:rsidR="002D47EC">
        <w:rPr>
          <w:rFonts w:ascii="Arial Narrow" w:hAnsi="Arial Narrow"/>
          <w:bCs/>
        </w:rPr>
        <w:t xml:space="preserve">ads over a maximum period of </w:t>
      </w:r>
      <w:r w:rsidR="007B6C9F">
        <w:rPr>
          <w:rFonts w:ascii="Arial Narrow" w:hAnsi="Arial Narrow"/>
          <w:bCs/>
        </w:rPr>
        <w:t xml:space="preserve">48 </w:t>
      </w:r>
      <w:r>
        <w:rPr>
          <w:rFonts w:ascii="Arial Narrow" w:hAnsi="Arial Narrow"/>
          <w:bCs/>
        </w:rPr>
        <w:t>months</w:t>
      </w:r>
    </w:p>
    <w:p w14:paraId="159DEC3F" w14:textId="77777777" w:rsidR="00731880" w:rsidRPr="00731880" w:rsidRDefault="004E25EC" w:rsidP="00731880">
      <w:pPr>
        <w:pStyle w:val="Paragraphedeliste"/>
        <w:numPr>
          <w:ilvl w:val="0"/>
          <w:numId w:val="15"/>
        </w:numPr>
        <w:spacing w:after="0" w:line="240" w:lineRule="auto"/>
        <w:ind w:left="567" w:hanging="283"/>
        <w:suppressOverlap/>
        <w:jc w:val="both"/>
        <w:rPr>
          <w:rFonts w:ascii="Arial Narrow" w:hAnsi="Arial Narrow"/>
          <w:sz w:val="24"/>
        </w:rPr>
      </w:pPr>
      <w:r>
        <w:rPr>
          <w:rFonts w:ascii="Arial Narrow" w:hAnsi="Arial Narrow"/>
          <w:bCs/>
        </w:rPr>
        <w:t>A co-financing of at least 25% of the total cost of the project is provided by the beneficiary institution/organisation or by anoth</w:t>
      </w:r>
      <w:r w:rsidR="002D47EC">
        <w:rPr>
          <w:rFonts w:ascii="Arial Narrow" w:hAnsi="Arial Narrow"/>
          <w:bCs/>
        </w:rPr>
        <w:t>er public or private co-funder</w:t>
      </w:r>
    </w:p>
    <w:p w14:paraId="667CE8E7" w14:textId="77777777" w:rsidR="00731880" w:rsidRPr="00731880" w:rsidRDefault="00731880" w:rsidP="00731880">
      <w:pPr>
        <w:pStyle w:val="Paragraphedeliste"/>
        <w:numPr>
          <w:ilvl w:val="0"/>
          <w:numId w:val="15"/>
        </w:numPr>
        <w:spacing w:after="0" w:line="240" w:lineRule="auto"/>
        <w:ind w:left="567" w:hanging="283"/>
        <w:suppressOverlap/>
        <w:jc w:val="both"/>
        <w:rPr>
          <w:rFonts w:ascii="Arial Narrow" w:hAnsi="Arial Narrow"/>
          <w:sz w:val="24"/>
        </w:rPr>
      </w:pPr>
      <w:r w:rsidRPr="00731880">
        <w:rPr>
          <w:rFonts w:ascii="Arial Narrow" w:hAnsi="Arial Narrow"/>
        </w:rPr>
        <w:t xml:space="preserve">The expenses covered by the grant from Rennes Métropole must include at least 51% of investment expenses, qualified as such according to the rules applicable in the beneficiary institution/organisation and certified compliant by their accounting officer </w:t>
      </w:r>
    </w:p>
    <w:p w14:paraId="60FFD2B6" w14:textId="77777777" w:rsidR="004E25EC" w:rsidRDefault="004E25EC" w:rsidP="00395162">
      <w:pPr>
        <w:pStyle w:val="Paragraphedeliste"/>
        <w:spacing w:after="0"/>
        <w:ind w:left="567"/>
        <w:suppressOverlap/>
        <w:jc w:val="both"/>
        <w:rPr>
          <w:rFonts w:ascii="Arial Narrow" w:hAnsi="Arial Narrow"/>
          <w:sz w:val="24"/>
        </w:rPr>
      </w:pPr>
    </w:p>
    <w:p w14:paraId="5143866E" w14:textId="77777777" w:rsidR="004E723B" w:rsidRPr="00D24241" w:rsidRDefault="00D24241" w:rsidP="00395162">
      <w:pPr>
        <w:pStyle w:val="Citationintense"/>
        <w:spacing w:before="0" w:after="0"/>
        <w:ind w:left="0"/>
        <w:jc w:val="both"/>
        <w:outlineLvl w:val="0"/>
        <w:rPr>
          <w:rFonts w:ascii="Arial Narrow" w:hAnsi="Arial Narrow"/>
          <w:i w:val="0"/>
          <w:color w:val="002060"/>
          <w:sz w:val="24"/>
        </w:rPr>
      </w:pPr>
      <w:bookmarkStart w:id="15" w:name="_Toc520899460"/>
      <w:r>
        <w:rPr>
          <w:rFonts w:ascii="Arial Narrow" w:hAnsi="Arial Narrow"/>
          <w:i w:val="0"/>
          <w:color w:val="002060"/>
          <w:sz w:val="24"/>
        </w:rPr>
        <w:t>Selection Procedures</w:t>
      </w:r>
      <w:bookmarkEnd w:id="15"/>
    </w:p>
    <w:p w14:paraId="2688FC89" w14:textId="77777777" w:rsidR="004E723B" w:rsidRPr="0031415E" w:rsidRDefault="004E723B" w:rsidP="00395162">
      <w:pPr>
        <w:spacing w:after="0"/>
        <w:jc w:val="both"/>
        <w:rPr>
          <w:rFonts w:ascii="Arial Narrow" w:hAnsi="Arial Narrow"/>
          <w:sz w:val="14"/>
        </w:rPr>
      </w:pPr>
    </w:p>
    <w:p w14:paraId="704CCDB0" w14:textId="77777777" w:rsidR="00D24241" w:rsidRPr="00D24241" w:rsidRDefault="00D24241" w:rsidP="00395162">
      <w:pPr>
        <w:pStyle w:val="Paragraphedeliste"/>
        <w:numPr>
          <w:ilvl w:val="0"/>
          <w:numId w:val="27"/>
        </w:numPr>
        <w:spacing w:after="0"/>
        <w:ind w:left="567"/>
        <w:jc w:val="both"/>
        <w:rPr>
          <w:rFonts w:ascii="Arial Narrow" w:hAnsi="Arial Narrow"/>
          <w:b/>
          <w:color w:val="002060"/>
        </w:rPr>
      </w:pPr>
      <w:r>
        <w:rPr>
          <w:rFonts w:ascii="Arial Narrow" w:hAnsi="Arial Narrow"/>
          <w:b/>
          <w:color w:val="002060"/>
        </w:rPr>
        <w:t>Selection Criteria</w:t>
      </w:r>
    </w:p>
    <w:p w14:paraId="4D7BC270" w14:textId="77777777" w:rsidR="004E723B" w:rsidRDefault="004E723B" w:rsidP="008467F0">
      <w:pPr>
        <w:spacing w:after="0" w:line="240" w:lineRule="auto"/>
        <w:jc w:val="both"/>
        <w:rPr>
          <w:rFonts w:ascii="Arial Narrow" w:hAnsi="Arial Narrow"/>
        </w:rPr>
      </w:pPr>
      <w:r>
        <w:rPr>
          <w:rFonts w:ascii="Arial Narrow" w:hAnsi="Arial Narrow"/>
        </w:rPr>
        <w:t xml:space="preserve">The selection of applications will be based on the following elements: </w:t>
      </w:r>
    </w:p>
    <w:p w14:paraId="1FDF12F0" w14:textId="77777777" w:rsidR="00792104" w:rsidRPr="00792104" w:rsidRDefault="00CA0C69" w:rsidP="008467F0">
      <w:pPr>
        <w:pStyle w:val="Paragraphedeliste"/>
        <w:numPr>
          <w:ilvl w:val="0"/>
          <w:numId w:val="22"/>
        </w:numPr>
        <w:spacing w:after="0" w:line="240" w:lineRule="auto"/>
        <w:ind w:left="567" w:hanging="284"/>
        <w:jc w:val="both"/>
        <w:rPr>
          <w:rFonts w:ascii="Arial Narrow" w:hAnsi="Arial Narrow"/>
        </w:rPr>
      </w:pPr>
      <w:r>
        <w:rPr>
          <w:rFonts w:ascii="Arial Narrow" w:hAnsi="Arial Narrow"/>
        </w:rPr>
        <w:t xml:space="preserve">Quality and ambition of the proposed project, importance of the scientific and societal issues addressed </w:t>
      </w:r>
    </w:p>
    <w:p w14:paraId="4BE64945" w14:textId="77777777" w:rsidR="00671E36" w:rsidRPr="003C27F0" w:rsidRDefault="00CA0C69" w:rsidP="008467F0">
      <w:pPr>
        <w:pStyle w:val="Paragraphedeliste"/>
        <w:numPr>
          <w:ilvl w:val="0"/>
          <w:numId w:val="22"/>
        </w:numPr>
        <w:spacing w:after="0" w:line="240" w:lineRule="auto"/>
        <w:ind w:left="567" w:hanging="284"/>
        <w:jc w:val="both"/>
        <w:rPr>
          <w:rFonts w:ascii="Arial Narrow" w:hAnsi="Arial Narrow"/>
        </w:rPr>
      </w:pPr>
      <w:r w:rsidRPr="003C27F0">
        <w:rPr>
          <w:rFonts w:ascii="Arial Narrow" w:hAnsi="Arial Narrow"/>
        </w:rPr>
        <w:t>Excellence of the applicant</w:t>
      </w:r>
      <w:r w:rsidR="008974C4" w:rsidRPr="003C27F0">
        <w:rPr>
          <w:rFonts w:ascii="Arial Narrow" w:hAnsi="Arial Narrow"/>
        </w:rPr>
        <w:t>’</w:t>
      </w:r>
      <w:r w:rsidRPr="003C27F0">
        <w:rPr>
          <w:rFonts w:ascii="Arial Narrow" w:hAnsi="Arial Narrow"/>
        </w:rPr>
        <w:t xml:space="preserve">s academic background </w:t>
      </w:r>
    </w:p>
    <w:p w14:paraId="5C95ABDD" w14:textId="77777777" w:rsidR="00671E36" w:rsidRPr="003C27F0" w:rsidRDefault="00F96D1F" w:rsidP="008467F0">
      <w:pPr>
        <w:pStyle w:val="Paragraphedeliste"/>
        <w:numPr>
          <w:ilvl w:val="0"/>
          <w:numId w:val="22"/>
        </w:numPr>
        <w:spacing w:after="0" w:line="240" w:lineRule="auto"/>
        <w:ind w:left="567" w:hanging="284"/>
        <w:jc w:val="both"/>
        <w:rPr>
          <w:rFonts w:ascii="Arial Narrow" w:hAnsi="Arial Narrow"/>
        </w:rPr>
      </w:pPr>
      <w:r w:rsidRPr="003C27F0">
        <w:rPr>
          <w:rFonts w:ascii="Arial Narrow" w:hAnsi="Arial Narrow"/>
        </w:rPr>
        <w:t xml:space="preserve">Benefits for the host research unit in terms of scientific resourcing, development of new fields of expertise, scientific production, attractiveness and international visibility </w:t>
      </w:r>
    </w:p>
    <w:p w14:paraId="74EF2848" w14:textId="77777777" w:rsidR="00086E6A" w:rsidRPr="003C27F0" w:rsidRDefault="00E3215B" w:rsidP="00776D76">
      <w:pPr>
        <w:pStyle w:val="Paragraphedeliste"/>
        <w:numPr>
          <w:ilvl w:val="0"/>
          <w:numId w:val="22"/>
        </w:numPr>
        <w:spacing w:after="0" w:line="240" w:lineRule="auto"/>
        <w:ind w:left="567" w:hanging="284"/>
        <w:jc w:val="both"/>
        <w:rPr>
          <w:rFonts w:ascii="Arial Narrow" w:hAnsi="Arial Narrow"/>
        </w:rPr>
      </w:pPr>
      <w:r w:rsidRPr="003C27F0">
        <w:rPr>
          <w:rFonts w:ascii="Arial Narrow" w:hAnsi="Arial Narrow"/>
        </w:rPr>
        <w:t xml:space="preserve">Integration of the chair project into the scientific strategy of the host research unit and the scientific roadmap </w:t>
      </w:r>
      <w:r w:rsidR="00591FC1" w:rsidRPr="003C27F0">
        <w:rPr>
          <w:rFonts w:ascii="Arial Narrow" w:hAnsi="Arial Narrow"/>
        </w:rPr>
        <w:t xml:space="preserve">defined in agreement with </w:t>
      </w:r>
      <w:r w:rsidR="00321F83" w:rsidRPr="003C27F0">
        <w:rPr>
          <w:rFonts w:ascii="Arial Narrow" w:hAnsi="Arial Narrow"/>
        </w:rPr>
        <w:t>the</w:t>
      </w:r>
      <w:r w:rsidRPr="003C27F0">
        <w:rPr>
          <w:rFonts w:ascii="Arial Narrow" w:hAnsi="Arial Narrow"/>
        </w:rPr>
        <w:t xml:space="preserve"> </w:t>
      </w:r>
      <w:r w:rsidR="00591FC1" w:rsidRPr="003C27F0">
        <w:rPr>
          <w:rFonts w:ascii="Arial Narrow" w:hAnsi="Arial Narrow"/>
        </w:rPr>
        <w:t>institutions/organisations based in Rennes Métropole</w:t>
      </w:r>
      <w:r w:rsidR="008467F0" w:rsidRPr="003C27F0">
        <w:rPr>
          <w:rFonts w:ascii="Arial Narrow" w:hAnsi="Arial Narrow"/>
        </w:rPr>
        <w:t xml:space="preserve">, </w:t>
      </w:r>
      <w:r w:rsidR="00776D76" w:rsidRPr="003C27F0">
        <w:rPr>
          <w:rFonts w:ascii="Arial Narrow" w:hAnsi="Arial Narrow"/>
        </w:rPr>
        <w:t>and contribution to</w:t>
      </w:r>
      <w:r w:rsidR="008467F0" w:rsidRPr="003C27F0">
        <w:rPr>
          <w:rFonts w:ascii="Arial Narrow" w:hAnsi="Arial Narrow"/>
        </w:rPr>
        <w:t xml:space="preserve"> the attractiveness and</w:t>
      </w:r>
      <w:r w:rsidR="00776D76" w:rsidRPr="003C27F0">
        <w:rPr>
          <w:rFonts w:ascii="Arial Narrow" w:hAnsi="Arial Narrow"/>
        </w:rPr>
        <w:t xml:space="preserve"> structuring of the </w:t>
      </w:r>
      <w:r w:rsidR="003C27F0" w:rsidRPr="003C27F0">
        <w:rPr>
          <w:rFonts w:ascii="Arial Narrow" w:hAnsi="Arial Narrow"/>
        </w:rPr>
        <w:t>academic site</w:t>
      </w:r>
      <w:r w:rsidR="008467F0" w:rsidRPr="003C27F0">
        <w:rPr>
          <w:rFonts w:ascii="Arial Narrow" w:hAnsi="Arial Narrow"/>
        </w:rPr>
        <w:t xml:space="preserve">  </w:t>
      </w:r>
    </w:p>
    <w:p w14:paraId="15E93AAF" w14:textId="29DB5CE3" w:rsidR="00671E36" w:rsidRDefault="00F96D1F" w:rsidP="008467F0">
      <w:pPr>
        <w:pStyle w:val="Paragraphedeliste"/>
        <w:numPr>
          <w:ilvl w:val="0"/>
          <w:numId w:val="22"/>
        </w:numPr>
        <w:spacing w:after="0" w:line="240" w:lineRule="auto"/>
        <w:ind w:left="567" w:hanging="284"/>
        <w:jc w:val="both"/>
        <w:rPr>
          <w:rFonts w:ascii="Arial Narrow" w:hAnsi="Arial Narrow"/>
        </w:rPr>
      </w:pPr>
      <w:r w:rsidRPr="00776D76">
        <w:rPr>
          <w:rFonts w:ascii="Arial Narrow" w:hAnsi="Arial Narrow"/>
        </w:rPr>
        <w:lastRenderedPageBreak/>
        <w:t>Reception conditions established</w:t>
      </w:r>
      <w:r w:rsidRPr="00321F83">
        <w:rPr>
          <w:rFonts w:ascii="Arial Narrow" w:hAnsi="Arial Narrow"/>
        </w:rPr>
        <w:t xml:space="preserve"> by the host institution/organisation (including financial, technical</w:t>
      </w:r>
      <w:r>
        <w:rPr>
          <w:rFonts w:ascii="Arial Narrow" w:hAnsi="Arial Narrow"/>
        </w:rPr>
        <w:t xml:space="preserve"> and human resources made available to the chair holder) </w:t>
      </w:r>
    </w:p>
    <w:p w14:paraId="0A14B3F5" w14:textId="5C59640F" w:rsidR="00717D12" w:rsidRPr="00671E36" w:rsidRDefault="00717D12" w:rsidP="00717D12">
      <w:pPr>
        <w:pStyle w:val="Paragraphedeliste"/>
        <w:numPr>
          <w:ilvl w:val="0"/>
          <w:numId w:val="22"/>
        </w:numPr>
        <w:spacing w:after="0" w:line="240" w:lineRule="auto"/>
        <w:jc w:val="both"/>
        <w:rPr>
          <w:rFonts w:ascii="Arial Narrow" w:hAnsi="Arial Narrow"/>
        </w:rPr>
      </w:pPr>
      <w:r w:rsidRPr="00717D12">
        <w:rPr>
          <w:rFonts w:ascii="Arial Narrow" w:hAnsi="Arial Narrow"/>
        </w:rPr>
        <w:t>The project's contribution to solving ecological, social and democratic challenges</w:t>
      </w:r>
    </w:p>
    <w:p w14:paraId="2F7D0E09" w14:textId="77777777" w:rsidR="00671E36" w:rsidRPr="00F96D1F" w:rsidRDefault="0019658A" w:rsidP="008467F0">
      <w:pPr>
        <w:pStyle w:val="Paragraphedeliste"/>
        <w:numPr>
          <w:ilvl w:val="0"/>
          <w:numId w:val="22"/>
        </w:numPr>
        <w:spacing w:after="0" w:line="240" w:lineRule="auto"/>
        <w:ind w:left="567" w:hanging="284"/>
        <w:jc w:val="both"/>
        <w:rPr>
          <w:rFonts w:ascii="Arial Narrow" w:hAnsi="Arial Narrow"/>
        </w:rPr>
      </w:pPr>
      <w:r>
        <w:rPr>
          <w:rFonts w:ascii="Arial Narrow" w:hAnsi="Arial Narrow"/>
        </w:rPr>
        <w:t xml:space="preserve">Ability to connect with Rennes </w:t>
      </w:r>
      <w:proofErr w:type="spellStart"/>
      <w:r>
        <w:rPr>
          <w:rFonts w:ascii="Arial Narrow" w:hAnsi="Arial Narrow"/>
        </w:rPr>
        <w:t>Métropole</w:t>
      </w:r>
      <w:r w:rsidR="008974C4">
        <w:rPr>
          <w:rFonts w:ascii="Arial Narrow" w:hAnsi="Arial Narrow"/>
        </w:rPr>
        <w:t>’</w:t>
      </w:r>
      <w:r>
        <w:rPr>
          <w:rFonts w:ascii="Arial Narrow" w:hAnsi="Arial Narrow"/>
        </w:rPr>
        <w:t>s</w:t>
      </w:r>
      <w:proofErr w:type="spellEnd"/>
      <w:r>
        <w:rPr>
          <w:rFonts w:ascii="Arial Narrow" w:hAnsi="Arial Narrow"/>
        </w:rPr>
        <w:t xml:space="preserve"> socio-economic environment</w:t>
      </w:r>
    </w:p>
    <w:p w14:paraId="6B904D87" w14:textId="77777777" w:rsidR="00F96D1F" w:rsidRPr="00D24241" w:rsidRDefault="00F96D1F" w:rsidP="00A03DF4">
      <w:pPr>
        <w:pStyle w:val="Paragraphedeliste"/>
        <w:numPr>
          <w:ilvl w:val="0"/>
          <w:numId w:val="22"/>
        </w:numPr>
        <w:spacing w:after="0" w:line="240" w:lineRule="auto"/>
        <w:ind w:left="567" w:firstLine="0"/>
        <w:jc w:val="both"/>
        <w:rPr>
          <w:rFonts w:ascii="Arial Narrow" w:hAnsi="Arial Narrow"/>
          <w:i/>
        </w:rPr>
      </w:pPr>
      <w:r>
        <w:rPr>
          <w:rFonts w:ascii="Arial Narrow" w:hAnsi="Arial Narrow"/>
        </w:rPr>
        <w:t xml:space="preserve">Expected leverage effect and prospects (potential to enhance the value of the research work carried out – patents, development of new products and services, industrial and technological applications, etc. –, submission of European projects – </w:t>
      </w:r>
      <w:r w:rsidR="00AB3041">
        <w:rPr>
          <w:rFonts w:ascii="Arial Narrow" w:hAnsi="Arial Narrow"/>
        </w:rPr>
        <w:t>Horizon Europe</w:t>
      </w:r>
      <w:r>
        <w:rPr>
          <w:rFonts w:ascii="Arial Narrow" w:hAnsi="Arial Narrow"/>
        </w:rPr>
        <w:t>, ERC –, potential multiplier effect for the local ecosystem, including in terms of new partnerships with civil society and/or the economic sphere, innovation stakeholders, etc.)</w:t>
      </w:r>
    </w:p>
    <w:p w14:paraId="19FB2137" w14:textId="77777777" w:rsidR="00160A9C" w:rsidRDefault="00A73D91" w:rsidP="008467F0">
      <w:pPr>
        <w:pStyle w:val="Paragraphedeliste"/>
        <w:numPr>
          <w:ilvl w:val="0"/>
          <w:numId w:val="22"/>
        </w:numPr>
        <w:spacing w:after="0" w:line="240" w:lineRule="auto"/>
        <w:ind w:left="567" w:hanging="284"/>
        <w:jc w:val="both"/>
        <w:rPr>
          <w:rFonts w:ascii="Arial Narrow" w:hAnsi="Arial Narrow"/>
        </w:rPr>
      </w:pPr>
      <w:r>
        <w:rPr>
          <w:rFonts w:ascii="Arial Narrow" w:hAnsi="Arial Narrow"/>
        </w:rPr>
        <w:t>Feasibility and consistency of the funding request with regard to the project submitted</w:t>
      </w:r>
    </w:p>
    <w:p w14:paraId="5236077B" w14:textId="4FED1090" w:rsidR="00086E6A" w:rsidRDefault="00086E6A" w:rsidP="008467F0">
      <w:pPr>
        <w:pStyle w:val="Paragraphedeliste"/>
        <w:numPr>
          <w:ilvl w:val="0"/>
          <w:numId w:val="22"/>
        </w:numPr>
        <w:spacing w:after="0" w:line="240" w:lineRule="auto"/>
        <w:ind w:left="567" w:hanging="284"/>
        <w:jc w:val="both"/>
        <w:rPr>
          <w:rFonts w:ascii="Arial Narrow" w:hAnsi="Arial Narrow"/>
        </w:rPr>
      </w:pPr>
      <w:r>
        <w:rPr>
          <w:rFonts w:ascii="Arial Narrow" w:hAnsi="Arial Narrow"/>
        </w:rPr>
        <w:t>Prospects for the chair holder</w:t>
      </w:r>
      <w:r w:rsidR="008974C4">
        <w:rPr>
          <w:rFonts w:ascii="Arial Narrow" w:hAnsi="Arial Narrow"/>
        </w:rPr>
        <w:t>’</w:t>
      </w:r>
      <w:r>
        <w:rPr>
          <w:rFonts w:ascii="Arial Narrow" w:hAnsi="Arial Narrow"/>
        </w:rPr>
        <w:t xml:space="preserve">s permanent establishment in the territory of Rennes Métropole </w:t>
      </w:r>
    </w:p>
    <w:p w14:paraId="54A143EC" w14:textId="77777777" w:rsidR="00F47D69" w:rsidRDefault="00F47D69" w:rsidP="00F47D69">
      <w:pPr>
        <w:pStyle w:val="Paragraphedeliste"/>
        <w:spacing w:after="0" w:line="240" w:lineRule="auto"/>
        <w:ind w:left="567"/>
        <w:jc w:val="both"/>
        <w:rPr>
          <w:rFonts w:ascii="Arial Narrow" w:hAnsi="Arial Narrow"/>
        </w:rPr>
      </w:pPr>
    </w:p>
    <w:p w14:paraId="7DC9E4FA" w14:textId="77777777" w:rsidR="00D24241" w:rsidRPr="00BE6F09" w:rsidRDefault="00D24241" w:rsidP="00395162">
      <w:pPr>
        <w:pStyle w:val="Paragraphedeliste"/>
        <w:numPr>
          <w:ilvl w:val="0"/>
          <w:numId w:val="27"/>
        </w:numPr>
        <w:spacing w:after="0"/>
        <w:ind w:left="567"/>
        <w:jc w:val="both"/>
        <w:rPr>
          <w:rFonts w:ascii="Arial Narrow" w:hAnsi="Arial Narrow"/>
          <w:b/>
          <w:color w:val="002060"/>
        </w:rPr>
      </w:pPr>
      <w:r w:rsidRPr="00BE6F09">
        <w:rPr>
          <w:rFonts w:ascii="Arial Narrow" w:hAnsi="Arial Narrow"/>
          <w:b/>
          <w:color w:val="002060"/>
        </w:rPr>
        <w:t>Selection Process</w:t>
      </w:r>
    </w:p>
    <w:p w14:paraId="5BB4172A" w14:textId="41F08AE1" w:rsidR="00A97E59" w:rsidRPr="00BE6F09" w:rsidRDefault="00A97E59" w:rsidP="00B355FC">
      <w:pPr>
        <w:pStyle w:val="Paragraphedeliste"/>
        <w:spacing w:after="0"/>
        <w:ind w:left="567"/>
        <w:jc w:val="both"/>
        <w:rPr>
          <w:rFonts w:ascii="Arial Narrow" w:hAnsi="Arial Narrow"/>
          <w:highlight w:val="yellow"/>
        </w:rPr>
      </w:pPr>
      <w:r w:rsidRPr="00B355FC">
        <w:rPr>
          <w:rFonts w:ascii="Arial Narrow" w:hAnsi="Arial Narrow"/>
          <w:b/>
          <w:color w:val="002060"/>
        </w:rPr>
        <w:t>Step 1:</w:t>
      </w:r>
      <w:r w:rsidRPr="00B355FC">
        <w:rPr>
          <w:rFonts w:ascii="Arial Narrow" w:hAnsi="Arial Narrow"/>
        </w:rPr>
        <w:t xml:space="preserve"> examination of pre-files by the Extended Research Thematic Steering Committee</w:t>
      </w:r>
      <w:r w:rsidR="004832B3">
        <w:rPr>
          <w:rFonts w:ascii="Arial Narrow" w:hAnsi="Arial Narrow"/>
        </w:rPr>
        <w:t xml:space="preserve"> of the Rennes site</w:t>
      </w:r>
      <w:r w:rsidRPr="00B355FC">
        <w:rPr>
          <w:rFonts w:ascii="Arial Narrow" w:hAnsi="Arial Narrow"/>
        </w:rPr>
        <w:t>, which issues reasoned opinion on the pre-files and classifies them</w:t>
      </w:r>
    </w:p>
    <w:p w14:paraId="45624F38" w14:textId="48E207BC" w:rsidR="00D24241" w:rsidRPr="00F73164" w:rsidRDefault="00EE4069" w:rsidP="00395162">
      <w:pPr>
        <w:pStyle w:val="Paragraphedeliste"/>
        <w:numPr>
          <w:ilvl w:val="0"/>
          <w:numId w:val="28"/>
        </w:numPr>
        <w:spacing w:after="0"/>
        <w:ind w:left="567" w:hanging="284"/>
        <w:jc w:val="both"/>
        <w:rPr>
          <w:rFonts w:ascii="Arial Narrow" w:hAnsi="Arial Narrow"/>
        </w:rPr>
      </w:pPr>
      <w:r w:rsidRPr="00F73164">
        <w:rPr>
          <w:rFonts w:ascii="Arial Narrow" w:hAnsi="Arial Narrow"/>
          <w:b/>
          <w:color w:val="002060"/>
        </w:rPr>
        <w:t>Step </w:t>
      </w:r>
      <w:r w:rsidR="00A97E59">
        <w:rPr>
          <w:rFonts w:ascii="Arial Narrow" w:hAnsi="Arial Narrow"/>
          <w:b/>
          <w:color w:val="002060"/>
        </w:rPr>
        <w:t>2</w:t>
      </w:r>
      <w:r w:rsidR="00D24241" w:rsidRPr="00F73164">
        <w:rPr>
          <w:rFonts w:ascii="Arial Narrow" w:hAnsi="Arial Narrow"/>
          <w:b/>
          <w:color w:val="002060"/>
        </w:rPr>
        <w:t xml:space="preserve">: </w:t>
      </w:r>
      <w:r w:rsidR="00D24241" w:rsidRPr="00F73164">
        <w:rPr>
          <w:rFonts w:ascii="Arial Narrow" w:hAnsi="Arial Narrow"/>
        </w:rPr>
        <w:t>the beneficiary institution/organisation sends the complete application file to Rennes Métropole</w:t>
      </w:r>
      <w:r w:rsidR="00B93F58" w:rsidRPr="00F73164">
        <w:rPr>
          <w:rFonts w:ascii="Arial Narrow" w:hAnsi="Arial Narrow"/>
        </w:rPr>
        <w:t xml:space="preserve"> by </w:t>
      </w:r>
      <w:r w:rsidR="00202EEF" w:rsidRPr="00F73164">
        <w:rPr>
          <w:rFonts w:ascii="Arial Narrow" w:hAnsi="Arial Narrow"/>
        </w:rPr>
        <w:t>September 1</w:t>
      </w:r>
      <w:r w:rsidR="00202EEF" w:rsidRPr="00F73164">
        <w:rPr>
          <w:rFonts w:ascii="Arial Narrow" w:hAnsi="Arial Narrow"/>
          <w:vertAlign w:val="superscript"/>
        </w:rPr>
        <w:t>st</w:t>
      </w:r>
      <w:r w:rsidR="0032267F" w:rsidRPr="00F73164">
        <w:rPr>
          <w:rFonts w:ascii="Arial Narrow" w:hAnsi="Arial Narrow"/>
        </w:rPr>
        <w:t xml:space="preserve"> </w:t>
      </w:r>
      <w:r w:rsidR="00875069" w:rsidRPr="00F73164">
        <w:rPr>
          <w:rFonts w:ascii="Arial Narrow" w:hAnsi="Arial Narrow"/>
        </w:rPr>
        <w:t>202</w:t>
      </w:r>
      <w:r w:rsidR="00875069">
        <w:rPr>
          <w:rFonts w:ascii="Arial Narrow" w:hAnsi="Arial Narrow"/>
        </w:rPr>
        <w:t>5</w:t>
      </w:r>
    </w:p>
    <w:p w14:paraId="1848EC56" w14:textId="77777777" w:rsidR="00D24241" w:rsidRDefault="00EE4069" w:rsidP="00395162">
      <w:pPr>
        <w:pStyle w:val="Paragraphedeliste"/>
        <w:numPr>
          <w:ilvl w:val="0"/>
          <w:numId w:val="28"/>
        </w:numPr>
        <w:spacing w:after="0"/>
        <w:ind w:left="567" w:hanging="284"/>
        <w:jc w:val="both"/>
        <w:rPr>
          <w:rFonts w:ascii="Arial Narrow" w:hAnsi="Arial Narrow"/>
        </w:rPr>
      </w:pPr>
      <w:r>
        <w:rPr>
          <w:rFonts w:ascii="Arial Narrow" w:hAnsi="Arial Narrow"/>
          <w:b/>
          <w:color w:val="002060"/>
        </w:rPr>
        <w:t>Step </w:t>
      </w:r>
      <w:r w:rsidR="00D24241">
        <w:rPr>
          <w:rFonts w:ascii="Arial Narrow" w:hAnsi="Arial Narrow"/>
          <w:b/>
          <w:color w:val="002060"/>
        </w:rPr>
        <w:t>3:</w:t>
      </w:r>
      <w:r w:rsidR="00D24241">
        <w:rPr>
          <w:rFonts w:ascii="Arial Narrow" w:hAnsi="Arial Narrow"/>
        </w:rPr>
        <w:t xml:space="preserve"> Rennes Métropole examines the files using the admissibility and selection criteria of the </w:t>
      </w:r>
      <w:r w:rsidR="00B93F58">
        <w:rPr>
          <w:rFonts w:ascii="Arial Narrow" w:hAnsi="Arial Narrow"/>
        </w:rPr>
        <w:t xml:space="preserve">programme </w:t>
      </w:r>
    </w:p>
    <w:p w14:paraId="409F57F7" w14:textId="77777777" w:rsidR="00671E36" w:rsidRDefault="00EE4069" w:rsidP="00395162">
      <w:pPr>
        <w:pStyle w:val="Paragraphedeliste"/>
        <w:numPr>
          <w:ilvl w:val="0"/>
          <w:numId w:val="28"/>
        </w:numPr>
        <w:spacing w:after="0"/>
        <w:ind w:left="567" w:hanging="284"/>
        <w:jc w:val="both"/>
        <w:rPr>
          <w:rFonts w:ascii="Arial Narrow" w:hAnsi="Arial Narrow"/>
        </w:rPr>
      </w:pPr>
      <w:r>
        <w:rPr>
          <w:rFonts w:ascii="Arial Narrow" w:hAnsi="Arial Narrow"/>
          <w:b/>
          <w:color w:val="002060"/>
        </w:rPr>
        <w:t>Step </w:t>
      </w:r>
      <w:r w:rsidR="00E0230E">
        <w:rPr>
          <w:rFonts w:ascii="Arial Narrow" w:hAnsi="Arial Narrow"/>
          <w:b/>
          <w:color w:val="002060"/>
        </w:rPr>
        <w:t>4:</w:t>
      </w:r>
      <w:r w:rsidR="00E0230E">
        <w:rPr>
          <w:rFonts w:ascii="Arial Narrow" w:hAnsi="Arial Narrow"/>
        </w:rPr>
        <w:t xml:space="preserve"> decision on the allocation of the grant by the elected representatives of Rennes Métropole during a Metropolitan Council meeting</w:t>
      </w:r>
    </w:p>
    <w:p w14:paraId="3BFE6577" w14:textId="77777777" w:rsidR="00872E70" w:rsidRPr="0031415E" w:rsidRDefault="00872E70" w:rsidP="00395162">
      <w:pPr>
        <w:pStyle w:val="Paragraphedeliste"/>
        <w:spacing w:after="0"/>
        <w:ind w:left="851"/>
        <w:jc w:val="both"/>
        <w:rPr>
          <w:rFonts w:ascii="Arial Narrow" w:hAnsi="Arial Narrow"/>
          <w:sz w:val="24"/>
        </w:rPr>
      </w:pPr>
    </w:p>
    <w:p w14:paraId="2A2988A2" w14:textId="77777777" w:rsidR="00A03DF4" w:rsidRPr="00C85806" w:rsidRDefault="00A03DF4" w:rsidP="00C85806">
      <w:pPr>
        <w:pStyle w:val="Citationintense"/>
        <w:spacing w:before="0" w:after="0"/>
        <w:ind w:left="0"/>
        <w:jc w:val="both"/>
        <w:outlineLvl w:val="0"/>
        <w:rPr>
          <w:rFonts w:ascii="Arial Narrow" w:hAnsi="Arial Narrow"/>
          <w:i w:val="0"/>
          <w:color w:val="002060"/>
          <w:sz w:val="24"/>
        </w:rPr>
      </w:pPr>
      <w:r w:rsidRPr="00C85806">
        <w:rPr>
          <w:rFonts w:ascii="Arial Narrow" w:hAnsi="Arial Narrow"/>
          <w:i w:val="0"/>
          <w:color w:val="002060"/>
          <w:sz w:val="24"/>
        </w:rPr>
        <w:t xml:space="preserve">Scientific communication </w:t>
      </w:r>
    </w:p>
    <w:p w14:paraId="6B5FE032" w14:textId="166B8A6B" w:rsidR="00A03DF4" w:rsidRPr="00C85806" w:rsidRDefault="00A03DF4" w:rsidP="00C85806">
      <w:pPr>
        <w:spacing w:before="120"/>
        <w:ind w:left="567"/>
        <w:rPr>
          <w:rFonts w:ascii="Arial Narrow" w:hAnsi="Arial Narrow"/>
        </w:rPr>
      </w:pPr>
      <w:r w:rsidRPr="00C85806">
        <w:rPr>
          <w:rFonts w:ascii="Arial Narrow" w:hAnsi="Arial Narrow"/>
        </w:rPr>
        <w:t>As part of the intensification of the dialogue between the world of research and the local authority, prize-winners may be asked to speak to elected representatives and agents of Rennes Métropole.</w:t>
      </w:r>
    </w:p>
    <w:p w14:paraId="2DB9C401" w14:textId="77777777" w:rsidR="00F47D69" w:rsidRDefault="00F47D69" w:rsidP="00395162">
      <w:pPr>
        <w:pStyle w:val="Citationintense"/>
        <w:spacing w:before="0" w:after="0"/>
        <w:ind w:left="0"/>
        <w:jc w:val="both"/>
        <w:outlineLvl w:val="0"/>
        <w:rPr>
          <w:rFonts w:ascii="Arial Narrow" w:hAnsi="Arial Narrow"/>
          <w:i w:val="0"/>
          <w:color w:val="002060"/>
          <w:sz w:val="24"/>
        </w:rPr>
      </w:pPr>
    </w:p>
    <w:p w14:paraId="29874BB1" w14:textId="266FE53B" w:rsidR="00872E70" w:rsidRPr="008905FA" w:rsidRDefault="00872E70" w:rsidP="00395162">
      <w:pPr>
        <w:pStyle w:val="Citationintense"/>
        <w:spacing w:before="0" w:after="0"/>
        <w:ind w:left="0"/>
        <w:jc w:val="both"/>
        <w:outlineLvl w:val="0"/>
        <w:rPr>
          <w:rFonts w:ascii="Arial Narrow" w:hAnsi="Arial Narrow"/>
          <w:i w:val="0"/>
          <w:color w:val="002060"/>
          <w:sz w:val="24"/>
        </w:rPr>
      </w:pPr>
      <w:r w:rsidRPr="008905FA">
        <w:rPr>
          <w:rFonts w:ascii="Arial Narrow" w:hAnsi="Arial Narrow"/>
          <w:i w:val="0"/>
          <w:color w:val="002060"/>
          <w:sz w:val="24"/>
        </w:rPr>
        <w:t xml:space="preserve">Eligibility of Expenditure </w:t>
      </w:r>
    </w:p>
    <w:p w14:paraId="466F8763" w14:textId="77777777" w:rsidR="00872E70" w:rsidRPr="007C6660" w:rsidRDefault="00872E70" w:rsidP="00395162">
      <w:pPr>
        <w:pStyle w:val="Paragraphedeliste"/>
        <w:jc w:val="both"/>
        <w:rPr>
          <w:rFonts w:ascii="Arial Narrow" w:hAnsi="Arial Narrow"/>
          <w:sz w:val="8"/>
        </w:rPr>
      </w:pPr>
    </w:p>
    <w:p w14:paraId="3FA9C2BF" w14:textId="77777777" w:rsidR="00E73606" w:rsidRDefault="004E25EC" w:rsidP="00395162">
      <w:pPr>
        <w:pStyle w:val="Paragraphedeliste"/>
        <w:numPr>
          <w:ilvl w:val="0"/>
          <w:numId w:val="21"/>
        </w:numPr>
        <w:ind w:left="567" w:hanging="283"/>
        <w:jc w:val="both"/>
        <w:rPr>
          <w:rFonts w:ascii="Arial Narrow" w:hAnsi="Arial Narrow"/>
        </w:rPr>
      </w:pPr>
      <w:r>
        <w:rPr>
          <w:rFonts w:ascii="Arial Narrow" w:hAnsi="Arial Narrow"/>
        </w:rPr>
        <w:t>Eligible expenses correspond only to the expenses incurred by the research chair project:</w:t>
      </w:r>
    </w:p>
    <w:p w14:paraId="6EA0F4CC" w14:textId="77777777" w:rsidR="004E25EC" w:rsidRPr="00591FC1" w:rsidRDefault="008F02C1" w:rsidP="00395162">
      <w:pPr>
        <w:pStyle w:val="Paragraphedeliste"/>
        <w:numPr>
          <w:ilvl w:val="0"/>
          <w:numId w:val="36"/>
        </w:numPr>
        <w:jc w:val="both"/>
        <w:rPr>
          <w:rFonts w:ascii="Arial Narrow" w:hAnsi="Arial Narrow"/>
        </w:rPr>
      </w:pPr>
      <w:r>
        <w:rPr>
          <w:rFonts w:ascii="Arial Narrow" w:hAnsi="Arial Narrow"/>
          <w:u w:val="single"/>
        </w:rPr>
        <w:t>Investments</w:t>
      </w:r>
      <w:r>
        <w:rPr>
          <w:rFonts w:ascii="Arial Narrow" w:hAnsi="Arial Narrow"/>
        </w:rPr>
        <w:t>: cost of equipment and software necessary for the implementation of the project, insofar as these costs are qualified as investments by the accounting officer of the beneficiary institution/</w:t>
      </w:r>
      <w:r w:rsidRPr="00591FC1">
        <w:rPr>
          <w:rFonts w:ascii="Arial Narrow" w:hAnsi="Arial Narrow"/>
        </w:rPr>
        <w:t>organisation</w:t>
      </w:r>
    </w:p>
    <w:p w14:paraId="2FDC2707" w14:textId="77777777" w:rsidR="004E25EC" w:rsidRPr="00591FC1" w:rsidRDefault="004E25EC" w:rsidP="00395162">
      <w:pPr>
        <w:pStyle w:val="Paragraphedeliste"/>
        <w:numPr>
          <w:ilvl w:val="0"/>
          <w:numId w:val="36"/>
        </w:numPr>
        <w:jc w:val="both"/>
        <w:rPr>
          <w:rFonts w:ascii="Arial Narrow" w:hAnsi="Arial Narrow"/>
        </w:rPr>
      </w:pPr>
      <w:r w:rsidRPr="00591FC1">
        <w:rPr>
          <w:rFonts w:ascii="Arial Narrow" w:hAnsi="Arial Narrow"/>
          <w:u w:val="single"/>
        </w:rPr>
        <w:t>Staff Costs:</w:t>
      </w:r>
      <w:r w:rsidRPr="00591FC1">
        <w:rPr>
          <w:rFonts w:ascii="Arial Narrow" w:hAnsi="Arial Narrow"/>
        </w:rPr>
        <w:t xml:space="preserve"> costs related to the employment of persons directly associated with the project (salaries and social security contributions of the chair holder; researchers, PhD students, engineers, technicians, and other contract support persons)</w:t>
      </w:r>
    </w:p>
    <w:p w14:paraId="2BD20731" w14:textId="77777777" w:rsidR="004E25EC" w:rsidRPr="004A1D35" w:rsidRDefault="004E25EC" w:rsidP="00395162">
      <w:pPr>
        <w:pStyle w:val="Paragraphedeliste"/>
        <w:numPr>
          <w:ilvl w:val="0"/>
          <w:numId w:val="36"/>
        </w:numPr>
        <w:jc w:val="both"/>
        <w:rPr>
          <w:rFonts w:ascii="Arial Narrow" w:hAnsi="Arial Narrow"/>
        </w:rPr>
      </w:pPr>
      <w:r w:rsidRPr="00591FC1">
        <w:rPr>
          <w:rFonts w:ascii="Arial Narrow" w:hAnsi="Arial Narrow"/>
          <w:u w:val="single"/>
        </w:rPr>
        <w:t>Programme Support</w:t>
      </w:r>
      <w:r w:rsidRPr="00591FC1">
        <w:rPr>
          <w:rFonts w:ascii="Arial Narrow" w:hAnsi="Arial Narrow"/>
        </w:rPr>
        <w:t xml:space="preserve">: mission expenses, service provision, consumables, small equipment, access to </w:t>
      </w:r>
      <w:r w:rsidRPr="004A1D35">
        <w:rPr>
          <w:rFonts w:ascii="Arial Narrow" w:hAnsi="Arial Narrow"/>
        </w:rPr>
        <w:t>platforms, studies and analyses...</w:t>
      </w:r>
    </w:p>
    <w:p w14:paraId="336ABFDD" w14:textId="77777777" w:rsidR="004E25EC" w:rsidRPr="004A1D35" w:rsidRDefault="004E25EC" w:rsidP="00395162">
      <w:pPr>
        <w:pStyle w:val="Paragraphedeliste"/>
        <w:numPr>
          <w:ilvl w:val="0"/>
          <w:numId w:val="36"/>
        </w:numPr>
        <w:spacing w:after="0"/>
        <w:jc w:val="both"/>
        <w:rPr>
          <w:rFonts w:ascii="Arial Narrow" w:hAnsi="Arial Narrow"/>
        </w:rPr>
      </w:pPr>
      <w:r w:rsidRPr="004A1D35">
        <w:rPr>
          <w:rFonts w:ascii="Arial Narrow" w:hAnsi="Arial Narrow"/>
          <w:u w:val="single"/>
        </w:rPr>
        <w:t>Management Fees</w:t>
      </w:r>
      <w:r w:rsidRPr="004A1D35">
        <w:rPr>
          <w:rFonts w:ascii="Arial Narrow" w:hAnsi="Arial Narrow"/>
        </w:rPr>
        <w:t xml:space="preserve"> (</w:t>
      </w:r>
      <w:r w:rsidR="0000381B" w:rsidRPr="004A1D35">
        <w:rPr>
          <w:rFonts w:ascii="Arial Narrow" w:hAnsi="Arial Narrow"/>
        </w:rPr>
        <w:t xml:space="preserve">up to </w:t>
      </w:r>
      <w:r w:rsidRPr="004A1D35">
        <w:rPr>
          <w:rFonts w:ascii="Arial Narrow" w:hAnsi="Arial Narrow"/>
        </w:rPr>
        <w:t xml:space="preserve">4% </w:t>
      </w:r>
      <w:r w:rsidR="0000381B" w:rsidRPr="004A1D35">
        <w:rPr>
          <w:rFonts w:ascii="Arial Narrow" w:hAnsi="Arial Narrow"/>
        </w:rPr>
        <w:t>of the grant from Rennes Métropole</w:t>
      </w:r>
      <w:r w:rsidRPr="004A1D35">
        <w:rPr>
          <w:rFonts w:ascii="Arial Narrow" w:hAnsi="Arial Narrow"/>
        </w:rPr>
        <w:t>)</w:t>
      </w:r>
    </w:p>
    <w:p w14:paraId="214F4BB1" w14:textId="77777777" w:rsidR="00134AF5" w:rsidRDefault="00134AF5" w:rsidP="00395162">
      <w:pPr>
        <w:pStyle w:val="Paragraphedeliste"/>
        <w:numPr>
          <w:ilvl w:val="0"/>
          <w:numId w:val="21"/>
        </w:numPr>
        <w:spacing w:after="0"/>
        <w:ind w:left="567" w:hanging="283"/>
        <w:jc w:val="both"/>
        <w:rPr>
          <w:rFonts w:ascii="Arial Narrow" w:hAnsi="Arial Narrow" w:cs="Arial"/>
        </w:rPr>
      </w:pPr>
      <w:r>
        <w:rPr>
          <w:rFonts w:ascii="Arial Narrow" w:hAnsi="Arial Narrow"/>
        </w:rPr>
        <w:t>By default, the amount of the transaction must be indicated exclusive of VAT, unless the beneficiary institution/organisation can justify the non-recovery of VAT</w:t>
      </w:r>
    </w:p>
    <w:p w14:paraId="7A1786EF" w14:textId="77777777" w:rsidR="00134AF5" w:rsidRPr="00134AF5" w:rsidRDefault="00134AF5" w:rsidP="00395162">
      <w:pPr>
        <w:pStyle w:val="Paragraphedeliste"/>
        <w:numPr>
          <w:ilvl w:val="0"/>
          <w:numId w:val="21"/>
        </w:numPr>
        <w:spacing w:after="0"/>
        <w:ind w:left="567" w:hanging="283"/>
        <w:jc w:val="both"/>
        <w:rPr>
          <w:rFonts w:ascii="Arial Narrow" w:hAnsi="Arial Narrow" w:cs="Arial"/>
        </w:rPr>
      </w:pPr>
      <w:r>
        <w:rPr>
          <w:rFonts w:ascii="Arial Narrow" w:hAnsi="Arial Narrow"/>
        </w:rPr>
        <w:t>The expenses must be incurred after the date of notification of the agreement and before the end date of the project set in the agreement between Rennes Métropole and the beneficiary institution/organisation</w:t>
      </w:r>
    </w:p>
    <w:p w14:paraId="73A08385" w14:textId="77777777" w:rsidR="00E3215B" w:rsidRPr="0031415E" w:rsidRDefault="00E3215B" w:rsidP="00395162">
      <w:pPr>
        <w:pStyle w:val="Citationintense"/>
        <w:spacing w:before="0" w:after="0"/>
        <w:ind w:left="0"/>
        <w:jc w:val="both"/>
        <w:outlineLvl w:val="0"/>
        <w:rPr>
          <w:rFonts w:ascii="Arial Narrow" w:hAnsi="Arial Narrow"/>
          <w:i w:val="0"/>
          <w:color w:val="002060"/>
          <w:sz w:val="24"/>
        </w:rPr>
      </w:pPr>
      <w:bookmarkStart w:id="16" w:name="_Toc520899463"/>
    </w:p>
    <w:p w14:paraId="6FE27987" w14:textId="77777777" w:rsidR="00277172" w:rsidRPr="008905FA" w:rsidRDefault="007A595C" w:rsidP="00395162">
      <w:pPr>
        <w:pStyle w:val="Citationintense"/>
        <w:spacing w:before="0" w:after="0"/>
        <w:ind w:left="0"/>
        <w:jc w:val="both"/>
        <w:outlineLvl w:val="0"/>
        <w:rPr>
          <w:rFonts w:ascii="Arial Narrow" w:hAnsi="Arial Narrow"/>
          <w:i w:val="0"/>
          <w:color w:val="002060"/>
          <w:sz w:val="24"/>
        </w:rPr>
      </w:pPr>
      <w:r w:rsidRPr="008905FA">
        <w:rPr>
          <w:rFonts w:ascii="Arial Narrow" w:hAnsi="Arial Narrow"/>
          <w:i w:val="0"/>
          <w:color w:val="002060"/>
          <w:sz w:val="24"/>
        </w:rPr>
        <w:t>Terms of Payment of the Grant</w:t>
      </w:r>
      <w:bookmarkEnd w:id="16"/>
    </w:p>
    <w:p w14:paraId="5E5D25C1" w14:textId="77777777" w:rsidR="00B31F7D" w:rsidRPr="007C6660" w:rsidRDefault="00B31F7D" w:rsidP="00395162">
      <w:pPr>
        <w:pStyle w:val="Paragraphedeliste"/>
        <w:jc w:val="both"/>
        <w:rPr>
          <w:rFonts w:ascii="Arial Narrow" w:hAnsi="Arial Narrow"/>
          <w:sz w:val="8"/>
        </w:rPr>
      </w:pPr>
    </w:p>
    <w:p w14:paraId="367E44BD" w14:textId="77777777" w:rsidR="00E0582A" w:rsidRPr="00A13B8C" w:rsidRDefault="00277172" w:rsidP="00395162">
      <w:pPr>
        <w:pStyle w:val="Paragraphedeliste"/>
        <w:numPr>
          <w:ilvl w:val="0"/>
          <w:numId w:val="21"/>
        </w:numPr>
        <w:ind w:left="567" w:hanging="283"/>
        <w:jc w:val="both"/>
        <w:rPr>
          <w:rFonts w:ascii="Arial Narrow" w:hAnsi="Arial Narrow"/>
        </w:rPr>
      </w:pPr>
      <w:r>
        <w:rPr>
          <w:rFonts w:ascii="Arial Narrow" w:hAnsi="Arial Narrow"/>
        </w:rPr>
        <w:t>1st payment of 50% upon notification of the agreement</w:t>
      </w:r>
    </w:p>
    <w:p w14:paraId="251FE885" w14:textId="77777777" w:rsidR="00A13B8C" w:rsidRPr="00A13B8C" w:rsidRDefault="005C06BD" w:rsidP="00395162">
      <w:pPr>
        <w:pStyle w:val="Paragraphedeliste"/>
        <w:numPr>
          <w:ilvl w:val="0"/>
          <w:numId w:val="21"/>
        </w:numPr>
        <w:ind w:left="567" w:hanging="283"/>
        <w:jc w:val="both"/>
        <w:rPr>
          <w:rFonts w:ascii="Arial Narrow" w:hAnsi="Arial Narrow"/>
        </w:rPr>
      </w:pPr>
      <w:r>
        <w:rPr>
          <w:rFonts w:ascii="Arial Narrow" w:hAnsi="Arial Narrow"/>
        </w:rPr>
        <w:t xml:space="preserve">Intermediate payment of 25% at 12-18 </w:t>
      </w:r>
      <w:proofErr w:type="gramStart"/>
      <w:r>
        <w:rPr>
          <w:rFonts w:ascii="Arial Narrow" w:hAnsi="Arial Narrow"/>
        </w:rPr>
        <w:t>months</w:t>
      </w:r>
      <w:proofErr w:type="gramEnd"/>
      <w:r>
        <w:rPr>
          <w:rFonts w:ascii="Arial Narrow" w:hAnsi="Arial Narrow"/>
        </w:rPr>
        <w:t xml:space="preserve"> conditional on:</w:t>
      </w:r>
    </w:p>
    <w:p w14:paraId="5427F255" w14:textId="77777777" w:rsidR="00872E70" w:rsidRPr="008F02C1" w:rsidRDefault="00A13B8C" w:rsidP="00395162">
      <w:pPr>
        <w:pStyle w:val="Paragraphedeliste"/>
        <w:numPr>
          <w:ilvl w:val="0"/>
          <w:numId w:val="30"/>
        </w:numPr>
        <w:ind w:left="851" w:hanging="283"/>
        <w:jc w:val="both"/>
        <w:rPr>
          <w:rFonts w:ascii="Arial Narrow" w:hAnsi="Arial Narrow"/>
        </w:rPr>
      </w:pPr>
      <w:r>
        <w:rPr>
          <w:rFonts w:ascii="Arial Narrow" w:hAnsi="Arial Narrow"/>
        </w:rPr>
        <w:t>the presentation of a progress report co-signed by the chair holder and the head of the host research unit</w:t>
      </w:r>
    </w:p>
    <w:p w14:paraId="1B8893AD" w14:textId="77777777" w:rsidR="00872E70" w:rsidRDefault="00A13B8C" w:rsidP="00395162">
      <w:pPr>
        <w:pStyle w:val="Paragraphedeliste"/>
        <w:numPr>
          <w:ilvl w:val="0"/>
          <w:numId w:val="30"/>
        </w:numPr>
        <w:ind w:left="851" w:hanging="283"/>
        <w:jc w:val="both"/>
        <w:rPr>
          <w:rFonts w:ascii="Arial Narrow" w:hAnsi="Arial Narrow"/>
        </w:rPr>
      </w:pPr>
      <w:r>
        <w:rPr>
          <w:rFonts w:ascii="Arial Narrow" w:hAnsi="Arial Narrow"/>
        </w:rPr>
        <w:lastRenderedPageBreak/>
        <w:t>the presentation of a financial statement certifying that 25% of the total project expenditure has been incurred, and certified compliant by the accounting officer of the beneficiary institution/organisation</w:t>
      </w:r>
    </w:p>
    <w:p w14:paraId="619623CB" w14:textId="09C0B67C" w:rsidR="00A13B8C" w:rsidRPr="004259F4" w:rsidRDefault="00A13B8C" w:rsidP="00395162">
      <w:pPr>
        <w:pStyle w:val="Paragraphedeliste"/>
        <w:numPr>
          <w:ilvl w:val="0"/>
          <w:numId w:val="30"/>
        </w:numPr>
        <w:ind w:left="851" w:hanging="283"/>
        <w:jc w:val="both"/>
        <w:rPr>
          <w:rFonts w:ascii="Arial Narrow" w:hAnsi="Arial Narrow"/>
        </w:rPr>
      </w:pPr>
      <w:r>
        <w:rPr>
          <w:rFonts w:ascii="Arial Narrow" w:hAnsi="Arial Narrow"/>
        </w:rPr>
        <w:t xml:space="preserve">the organisation of a project follow-up meeting </w:t>
      </w:r>
      <w:r w:rsidRPr="00BC7BA1">
        <w:rPr>
          <w:rFonts w:ascii="Arial Narrow" w:hAnsi="Arial Narrow"/>
        </w:rPr>
        <w:t>involving the members of the Extended Research Thematic Steering Committee</w:t>
      </w:r>
      <w:r w:rsidR="004832B3">
        <w:rPr>
          <w:rFonts w:ascii="Arial Narrow" w:hAnsi="Arial Narrow"/>
        </w:rPr>
        <w:t xml:space="preserve"> of the Rennes site</w:t>
      </w:r>
      <w:r w:rsidRPr="00BC7BA1">
        <w:rPr>
          <w:rFonts w:ascii="Arial Narrow" w:hAnsi="Arial Narrow"/>
        </w:rPr>
        <w:t>, representatives of Rennes Métropole and any other co-</w:t>
      </w:r>
      <w:proofErr w:type="spellStart"/>
      <w:r w:rsidRPr="00BC7BA1">
        <w:rPr>
          <w:rFonts w:ascii="Arial Narrow" w:hAnsi="Arial Narrow"/>
        </w:rPr>
        <w:t>funders</w:t>
      </w:r>
      <w:proofErr w:type="spellEnd"/>
      <w:r w:rsidRPr="00BC7BA1">
        <w:rPr>
          <w:rFonts w:ascii="Arial Narrow" w:hAnsi="Arial Narrow"/>
        </w:rPr>
        <w:t>, with hearings of the chair holder and the head of the host research</w:t>
      </w:r>
      <w:r>
        <w:rPr>
          <w:rFonts w:ascii="Arial Narrow" w:hAnsi="Arial Narrow"/>
        </w:rPr>
        <w:t xml:space="preserve"> unit </w:t>
      </w:r>
    </w:p>
    <w:p w14:paraId="57E81BAE" w14:textId="77777777" w:rsidR="007533F1" w:rsidRPr="00A13B8C" w:rsidRDefault="007B1CD1" w:rsidP="00395162">
      <w:pPr>
        <w:pStyle w:val="Paragraphedeliste"/>
        <w:numPr>
          <w:ilvl w:val="0"/>
          <w:numId w:val="18"/>
        </w:numPr>
        <w:ind w:left="567" w:hanging="283"/>
        <w:jc w:val="both"/>
        <w:rPr>
          <w:rFonts w:ascii="Arial Narrow" w:hAnsi="Arial Narrow"/>
        </w:rPr>
      </w:pPr>
      <w:r>
        <w:rPr>
          <w:rFonts w:ascii="Arial Narrow" w:hAnsi="Arial Narrow"/>
        </w:rPr>
        <w:t>Payment of the balance upon presentation of:</w:t>
      </w:r>
    </w:p>
    <w:p w14:paraId="7E7AC27E" w14:textId="77777777" w:rsidR="00872E70" w:rsidRDefault="007533F1" w:rsidP="00395162">
      <w:pPr>
        <w:pStyle w:val="Paragraphedeliste"/>
        <w:numPr>
          <w:ilvl w:val="0"/>
          <w:numId w:val="34"/>
        </w:numPr>
        <w:ind w:left="851" w:hanging="283"/>
        <w:jc w:val="both"/>
        <w:rPr>
          <w:rFonts w:ascii="Arial Narrow" w:hAnsi="Arial Narrow"/>
        </w:rPr>
      </w:pPr>
      <w:r>
        <w:rPr>
          <w:rFonts w:ascii="Arial Narrow" w:hAnsi="Arial Narrow"/>
        </w:rPr>
        <w:t xml:space="preserve">a summary statement of all project-related expenditure, certified compliant by the accounting officer of the beneficiary institution/organisation </w:t>
      </w:r>
    </w:p>
    <w:p w14:paraId="46844546" w14:textId="77777777" w:rsidR="008905FA" w:rsidRDefault="007533F1" w:rsidP="008905FA">
      <w:pPr>
        <w:pStyle w:val="Paragraphedeliste"/>
        <w:numPr>
          <w:ilvl w:val="0"/>
          <w:numId w:val="34"/>
        </w:numPr>
        <w:ind w:left="851" w:hanging="283"/>
        <w:jc w:val="both"/>
        <w:rPr>
          <w:rFonts w:ascii="Arial Narrow" w:hAnsi="Arial Narrow"/>
        </w:rPr>
      </w:pPr>
      <w:r>
        <w:rPr>
          <w:rFonts w:ascii="Arial Narrow" w:hAnsi="Arial Narrow"/>
        </w:rPr>
        <w:t>a review of the research project (questionnaire provided by Rennes Métropole)</w:t>
      </w:r>
      <w:bookmarkStart w:id="17" w:name="_Toc520899464"/>
    </w:p>
    <w:p w14:paraId="5B625EAD" w14:textId="77777777" w:rsidR="00F33AA9" w:rsidRPr="008905FA" w:rsidRDefault="007533F1" w:rsidP="008905FA">
      <w:pPr>
        <w:pStyle w:val="Paragraphedeliste"/>
        <w:numPr>
          <w:ilvl w:val="0"/>
          <w:numId w:val="18"/>
        </w:numPr>
        <w:jc w:val="both"/>
        <w:rPr>
          <w:rFonts w:ascii="Arial Narrow" w:hAnsi="Arial Narrow"/>
        </w:rPr>
      </w:pPr>
      <w:r w:rsidRPr="008905FA">
        <w:rPr>
          <w:rFonts w:ascii="Arial Narrow" w:hAnsi="Arial Narrow"/>
        </w:rPr>
        <w:t>In order to evaluate public policies, the applicant also agrees to provide balance sheet items in the event of a request from Rennes Métropole within 5</w:t>
      </w:r>
      <w:r w:rsidR="00EE4069" w:rsidRPr="008905FA">
        <w:rPr>
          <w:rFonts w:ascii="Arial Narrow" w:hAnsi="Arial Narrow"/>
        </w:rPr>
        <w:t> </w:t>
      </w:r>
      <w:r w:rsidRPr="008905FA">
        <w:rPr>
          <w:rFonts w:ascii="Arial Narrow" w:hAnsi="Arial Narrow"/>
        </w:rPr>
        <w:t>years following the end of the project</w:t>
      </w:r>
      <w:bookmarkEnd w:id="17"/>
      <w:r w:rsidRPr="008905FA">
        <w:rPr>
          <w:rFonts w:ascii="Arial Narrow" w:hAnsi="Arial Narrow"/>
        </w:rPr>
        <w:t xml:space="preserve"> </w:t>
      </w:r>
    </w:p>
    <w:p w14:paraId="67D7014A" w14:textId="77777777" w:rsidR="00872E70" w:rsidRPr="00A13B8C" w:rsidRDefault="00872E70" w:rsidP="00395162">
      <w:pPr>
        <w:overflowPunct w:val="0"/>
        <w:autoSpaceDE w:val="0"/>
        <w:autoSpaceDN w:val="0"/>
        <w:adjustRightInd w:val="0"/>
        <w:spacing w:after="0" w:line="240" w:lineRule="auto"/>
        <w:jc w:val="both"/>
        <w:textAlignment w:val="baseline"/>
        <w:outlineLvl w:val="0"/>
        <w:rPr>
          <w:rFonts w:ascii="Century Gothic" w:eastAsiaTheme="majorEastAsia" w:hAnsi="Century Gothic" w:cs="Arial"/>
          <w:b/>
          <w:smallCaps/>
          <w:color w:val="2D3587"/>
          <w:spacing w:val="5"/>
          <w:kern w:val="28"/>
          <w:sz w:val="20"/>
          <w:szCs w:val="36"/>
          <w:highlight w:val="yellow"/>
        </w:rPr>
      </w:pPr>
    </w:p>
    <w:sectPr w:rsidR="00872E70" w:rsidRPr="00A13B8C" w:rsidSect="00A175B0">
      <w:headerReference w:type="default" r:id="rId11"/>
      <w:footerReference w:type="default" r:id="rId12"/>
      <w:pgSz w:w="11906" w:h="16838"/>
      <w:pgMar w:top="1819" w:right="1417" w:bottom="709" w:left="1417" w:header="851"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A75F2" w14:textId="77777777" w:rsidR="000110E7" w:rsidRDefault="000110E7" w:rsidP="007533F1">
      <w:pPr>
        <w:spacing w:after="0" w:line="240" w:lineRule="auto"/>
      </w:pPr>
      <w:r>
        <w:separator/>
      </w:r>
    </w:p>
  </w:endnote>
  <w:endnote w:type="continuationSeparator" w:id="0">
    <w:p w14:paraId="46AD43DC" w14:textId="77777777" w:rsidR="000110E7" w:rsidRDefault="000110E7" w:rsidP="0075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olor w:val="002060"/>
        <w:sz w:val="20"/>
      </w:rPr>
      <w:id w:val="-1083289658"/>
      <w:docPartObj>
        <w:docPartGallery w:val="Page Numbers (Bottom of Page)"/>
        <w:docPartUnique/>
      </w:docPartObj>
    </w:sdtPr>
    <w:sdtEndPr/>
    <w:sdtContent>
      <w:sdt>
        <w:sdtPr>
          <w:rPr>
            <w:rFonts w:ascii="Arial Narrow" w:hAnsi="Arial Narrow"/>
            <w:color w:val="002060"/>
            <w:sz w:val="20"/>
          </w:rPr>
          <w:id w:val="860082579"/>
          <w:docPartObj>
            <w:docPartGallery w:val="Page Numbers (Top of Page)"/>
            <w:docPartUnique/>
          </w:docPartObj>
        </w:sdtPr>
        <w:sdtEndPr/>
        <w:sdtContent>
          <w:p w14:paraId="68E18568" w14:textId="57F1FA7D" w:rsidR="00A175B0" w:rsidRPr="00A175B0" w:rsidRDefault="00A175B0">
            <w:pPr>
              <w:pStyle w:val="Pieddepage"/>
              <w:jc w:val="right"/>
              <w:rPr>
                <w:rFonts w:ascii="Arial Narrow" w:hAnsi="Arial Narrow"/>
                <w:color w:val="002060"/>
                <w:sz w:val="20"/>
              </w:rPr>
            </w:pPr>
            <w:r>
              <w:rPr>
                <w:rFonts w:ascii="Arial Narrow" w:hAnsi="Arial Narrow"/>
                <w:color w:val="002060"/>
                <w:sz w:val="20"/>
              </w:rPr>
              <w:t xml:space="preserve">Page </w:t>
            </w:r>
            <w:r w:rsidRPr="00A175B0">
              <w:rPr>
                <w:rFonts w:ascii="Arial Narrow" w:hAnsi="Arial Narrow"/>
                <w:b/>
                <w:bCs/>
                <w:color w:val="002060"/>
                <w:szCs w:val="24"/>
              </w:rPr>
              <w:fldChar w:fldCharType="begin"/>
            </w:r>
            <w:r w:rsidRPr="00A175B0">
              <w:rPr>
                <w:rFonts w:ascii="Arial Narrow" w:hAnsi="Arial Narrow"/>
                <w:b/>
                <w:bCs/>
                <w:color w:val="002060"/>
                <w:sz w:val="20"/>
              </w:rPr>
              <w:instrText>PAGE</w:instrText>
            </w:r>
            <w:r w:rsidRPr="00A175B0">
              <w:rPr>
                <w:rFonts w:ascii="Arial Narrow" w:hAnsi="Arial Narrow"/>
                <w:b/>
                <w:bCs/>
                <w:color w:val="002060"/>
                <w:szCs w:val="24"/>
              </w:rPr>
              <w:fldChar w:fldCharType="separate"/>
            </w:r>
            <w:r w:rsidR="008878FB">
              <w:rPr>
                <w:rFonts w:ascii="Arial Narrow" w:hAnsi="Arial Narrow"/>
                <w:b/>
                <w:bCs/>
                <w:noProof/>
                <w:color w:val="002060"/>
                <w:sz w:val="20"/>
              </w:rPr>
              <w:t>4</w:t>
            </w:r>
            <w:r w:rsidRPr="00A175B0">
              <w:rPr>
                <w:rFonts w:ascii="Arial Narrow" w:hAnsi="Arial Narrow"/>
                <w:b/>
                <w:bCs/>
                <w:color w:val="002060"/>
                <w:szCs w:val="24"/>
              </w:rPr>
              <w:fldChar w:fldCharType="end"/>
            </w:r>
            <w:r>
              <w:rPr>
                <w:rFonts w:ascii="Arial Narrow" w:hAnsi="Arial Narrow"/>
                <w:color w:val="002060"/>
                <w:sz w:val="20"/>
              </w:rPr>
              <w:t xml:space="preserve"> On </w:t>
            </w:r>
            <w:r w:rsidRPr="00A175B0">
              <w:rPr>
                <w:rFonts w:ascii="Arial Narrow" w:hAnsi="Arial Narrow"/>
                <w:b/>
                <w:bCs/>
                <w:color w:val="002060"/>
                <w:szCs w:val="24"/>
              </w:rPr>
              <w:fldChar w:fldCharType="begin"/>
            </w:r>
            <w:r w:rsidRPr="00A175B0">
              <w:rPr>
                <w:rFonts w:ascii="Arial Narrow" w:hAnsi="Arial Narrow"/>
                <w:b/>
                <w:bCs/>
                <w:color w:val="002060"/>
                <w:sz w:val="20"/>
              </w:rPr>
              <w:instrText>NUMPAGES</w:instrText>
            </w:r>
            <w:r w:rsidRPr="00A175B0">
              <w:rPr>
                <w:rFonts w:ascii="Arial Narrow" w:hAnsi="Arial Narrow"/>
                <w:b/>
                <w:bCs/>
                <w:color w:val="002060"/>
                <w:szCs w:val="24"/>
              </w:rPr>
              <w:fldChar w:fldCharType="separate"/>
            </w:r>
            <w:r w:rsidR="008878FB">
              <w:rPr>
                <w:rFonts w:ascii="Arial Narrow" w:hAnsi="Arial Narrow"/>
                <w:b/>
                <w:bCs/>
                <w:noProof/>
                <w:color w:val="002060"/>
                <w:sz w:val="20"/>
              </w:rPr>
              <w:t>4</w:t>
            </w:r>
            <w:r w:rsidRPr="00A175B0">
              <w:rPr>
                <w:rFonts w:ascii="Arial Narrow" w:hAnsi="Arial Narrow"/>
                <w:b/>
                <w:bCs/>
                <w:color w:val="002060"/>
                <w:szCs w:val="24"/>
              </w:rPr>
              <w:fldChar w:fldCharType="end"/>
            </w:r>
          </w:p>
        </w:sdtContent>
      </w:sdt>
    </w:sdtContent>
  </w:sdt>
  <w:p w14:paraId="2EC7DAFF" w14:textId="77777777" w:rsidR="00A175B0" w:rsidRDefault="00A175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8991" w14:textId="77777777" w:rsidR="000110E7" w:rsidRDefault="000110E7" w:rsidP="007533F1">
      <w:pPr>
        <w:spacing w:after="0" w:line="240" w:lineRule="auto"/>
      </w:pPr>
      <w:r>
        <w:separator/>
      </w:r>
    </w:p>
  </w:footnote>
  <w:footnote w:type="continuationSeparator" w:id="0">
    <w:p w14:paraId="66915D8D" w14:textId="77777777" w:rsidR="000110E7" w:rsidRDefault="000110E7" w:rsidP="00753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6B16" w14:textId="77777777" w:rsidR="007533F1" w:rsidRPr="007B1CD1" w:rsidRDefault="0032267F" w:rsidP="0032267F">
    <w:pPr>
      <w:spacing w:after="0" w:line="240" w:lineRule="auto"/>
      <w:rPr>
        <w:rFonts w:ascii="Arial Narrow" w:hAnsi="Arial Narrow"/>
      </w:rPr>
    </w:pPr>
    <w:r>
      <w:rPr>
        <w:rFonts w:ascii="Times New Roman"/>
        <w:noProof/>
        <w:sz w:val="20"/>
        <w:lang w:val="fr-FR" w:eastAsia="fr-FR"/>
      </w:rPr>
      <w:drawing>
        <wp:anchor distT="0" distB="0" distL="114300" distR="114300" simplePos="0" relativeHeight="251658240" behindDoc="0" locked="0" layoutInCell="1" allowOverlap="1" wp14:anchorId="0E8B7E15" wp14:editId="1870AB65">
          <wp:simplePos x="0" y="0"/>
          <wp:positionH relativeFrom="column">
            <wp:posOffset>-396875</wp:posOffset>
          </wp:positionH>
          <wp:positionV relativeFrom="paragraph">
            <wp:posOffset>-14605</wp:posOffset>
          </wp:positionV>
          <wp:extent cx="2120400" cy="439200"/>
          <wp:effectExtent l="0" t="0" r="0" b="0"/>
          <wp:wrapNone/>
          <wp:docPr id="2" name="image1.png" descr="R majuscule suivi de Rennes Métropole" title="Logo Rennes Métro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400" cy="439200"/>
                  </a:xfrm>
                  <a:prstGeom prst="rect">
                    <a:avLst/>
                  </a:prstGeom>
                </pic:spPr>
              </pic:pic>
            </a:graphicData>
          </a:graphic>
          <wp14:sizeRelH relativeFrom="margin">
            <wp14:pctWidth>0</wp14:pctWidth>
          </wp14:sizeRelH>
          <wp14:sizeRelV relativeFrom="margin">
            <wp14:pctHeight>0</wp14:pctHeight>
          </wp14:sizeRelV>
        </wp:anchor>
      </w:drawing>
    </w:r>
  </w:p>
  <w:p w14:paraId="6E9FEDC1" w14:textId="77777777" w:rsidR="007533F1" w:rsidRPr="007B1CD1" w:rsidRDefault="007533F1" w:rsidP="007533F1">
    <w:pPr>
      <w:spacing w:after="0" w:line="240" w:lineRule="auto"/>
      <w:jc w:val="right"/>
      <w:rPr>
        <w:rFonts w:ascii="Arial Narrow" w:hAnsi="Arial Narrow"/>
      </w:rPr>
    </w:pPr>
  </w:p>
  <w:p w14:paraId="0870E686" w14:textId="77777777" w:rsidR="007533F1" w:rsidRDefault="007533F1" w:rsidP="007533F1">
    <w:pPr>
      <w:pStyle w:val="En-tte"/>
      <w:tabs>
        <w:tab w:val="clear" w:pos="4536"/>
        <w:tab w:val="clear" w:pos="9072"/>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BD14565_"/>
      </v:shape>
    </w:pict>
  </w:numPicBullet>
  <w:abstractNum w:abstractNumId="0" w15:restartNumberingAfterBreak="0">
    <w:nsid w:val="04BC4852"/>
    <w:multiLevelType w:val="hybridMultilevel"/>
    <w:tmpl w:val="7CCC0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513A7E"/>
    <w:multiLevelType w:val="hybridMultilevel"/>
    <w:tmpl w:val="87BCDE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7597F"/>
    <w:multiLevelType w:val="hybridMultilevel"/>
    <w:tmpl w:val="275EB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FB677C"/>
    <w:multiLevelType w:val="hybridMultilevel"/>
    <w:tmpl w:val="921CC632"/>
    <w:lvl w:ilvl="0" w:tplc="2014234E">
      <w:start w:val="1"/>
      <w:numFmt w:val="bullet"/>
      <w:lvlText w:val=""/>
      <w:lvlJc w:val="left"/>
      <w:pPr>
        <w:tabs>
          <w:tab w:val="num" w:pos="720"/>
        </w:tabs>
        <w:ind w:left="720" w:hanging="360"/>
      </w:pPr>
      <w:rPr>
        <w:rFonts w:ascii="Wingdings" w:hAnsi="Wingdings" w:hint="default"/>
      </w:rPr>
    </w:lvl>
    <w:lvl w:ilvl="1" w:tplc="BE80B49C" w:tentative="1">
      <w:start w:val="1"/>
      <w:numFmt w:val="bullet"/>
      <w:lvlText w:val=""/>
      <w:lvlJc w:val="left"/>
      <w:pPr>
        <w:tabs>
          <w:tab w:val="num" w:pos="1440"/>
        </w:tabs>
        <w:ind w:left="1440" w:hanging="360"/>
      </w:pPr>
      <w:rPr>
        <w:rFonts w:ascii="Wingdings" w:hAnsi="Wingdings" w:hint="default"/>
      </w:rPr>
    </w:lvl>
    <w:lvl w:ilvl="2" w:tplc="5D6A0176" w:tentative="1">
      <w:start w:val="1"/>
      <w:numFmt w:val="bullet"/>
      <w:lvlText w:val=""/>
      <w:lvlJc w:val="left"/>
      <w:pPr>
        <w:tabs>
          <w:tab w:val="num" w:pos="2160"/>
        </w:tabs>
        <w:ind w:left="2160" w:hanging="360"/>
      </w:pPr>
      <w:rPr>
        <w:rFonts w:ascii="Wingdings" w:hAnsi="Wingdings" w:hint="default"/>
      </w:rPr>
    </w:lvl>
    <w:lvl w:ilvl="3" w:tplc="8D1AADE6" w:tentative="1">
      <w:start w:val="1"/>
      <w:numFmt w:val="bullet"/>
      <w:lvlText w:val=""/>
      <w:lvlJc w:val="left"/>
      <w:pPr>
        <w:tabs>
          <w:tab w:val="num" w:pos="2880"/>
        </w:tabs>
        <w:ind w:left="2880" w:hanging="360"/>
      </w:pPr>
      <w:rPr>
        <w:rFonts w:ascii="Wingdings" w:hAnsi="Wingdings" w:hint="default"/>
      </w:rPr>
    </w:lvl>
    <w:lvl w:ilvl="4" w:tplc="CFFA6066" w:tentative="1">
      <w:start w:val="1"/>
      <w:numFmt w:val="bullet"/>
      <w:lvlText w:val=""/>
      <w:lvlJc w:val="left"/>
      <w:pPr>
        <w:tabs>
          <w:tab w:val="num" w:pos="3600"/>
        </w:tabs>
        <w:ind w:left="3600" w:hanging="360"/>
      </w:pPr>
      <w:rPr>
        <w:rFonts w:ascii="Wingdings" w:hAnsi="Wingdings" w:hint="default"/>
      </w:rPr>
    </w:lvl>
    <w:lvl w:ilvl="5" w:tplc="B5F6545C" w:tentative="1">
      <w:start w:val="1"/>
      <w:numFmt w:val="bullet"/>
      <w:lvlText w:val=""/>
      <w:lvlJc w:val="left"/>
      <w:pPr>
        <w:tabs>
          <w:tab w:val="num" w:pos="4320"/>
        </w:tabs>
        <w:ind w:left="4320" w:hanging="360"/>
      </w:pPr>
      <w:rPr>
        <w:rFonts w:ascii="Wingdings" w:hAnsi="Wingdings" w:hint="default"/>
      </w:rPr>
    </w:lvl>
    <w:lvl w:ilvl="6" w:tplc="C2F4AB92" w:tentative="1">
      <w:start w:val="1"/>
      <w:numFmt w:val="bullet"/>
      <w:lvlText w:val=""/>
      <w:lvlJc w:val="left"/>
      <w:pPr>
        <w:tabs>
          <w:tab w:val="num" w:pos="5040"/>
        </w:tabs>
        <w:ind w:left="5040" w:hanging="360"/>
      </w:pPr>
      <w:rPr>
        <w:rFonts w:ascii="Wingdings" w:hAnsi="Wingdings" w:hint="default"/>
      </w:rPr>
    </w:lvl>
    <w:lvl w:ilvl="7" w:tplc="94667B58" w:tentative="1">
      <w:start w:val="1"/>
      <w:numFmt w:val="bullet"/>
      <w:lvlText w:val=""/>
      <w:lvlJc w:val="left"/>
      <w:pPr>
        <w:tabs>
          <w:tab w:val="num" w:pos="5760"/>
        </w:tabs>
        <w:ind w:left="5760" w:hanging="360"/>
      </w:pPr>
      <w:rPr>
        <w:rFonts w:ascii="Wingdings" w:hAnsi="Wingdings" w:hint="default"/>
      </w:rPr>
    </w:lvl>
    <w:lvl w:ilvl="8" w:tplc="7BE46B5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73915"/>
    <w:multiLevelType w:val="hybridMultilevel"/>
    <w:tmpl w:val="1CDEF966"/>
    <w:lvl w:ilvl="0" w:tplc="98E885C6">
      <w:numFmt w:val="bullet"/>
      <w:lvlText w:val="-"/>
      <w:lvlJc w:val="left"/>
      <w:pPr>
        <w:ind w:left="1440" w:hanging="360"/>
      </w:pPr>
      <w:rPr>
        <w:rFonts w:ascii="Arial Narrow" w:eastAsia="Arial Unicode MS" w:hAnsi="Arial Narro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E1D3159"/>
    <w:multiLevelType w:val="hybridMultilevel"/>
    <w:tmpl w:val="A31CE00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94931E8"/>
    <w:multiLevelType w:val="hybridMultilevel"/>
    <w:tmpl w:val="2DC08D9C"/>
    <w:lvl w:ilvl="0" w:tplc="8488E90E">
      <w:start w:val="1"/>
      <w:numFmt w:val="bullet"/>
      <w:lvlText w:val=""/>
      <w:lvlJc w:val="left"/>
      <w:pPr>
        <w:ind w:left="1440" w:hanging="360"/>
      </w:pPr>
      <w:rPr>
        <w:rFonts w:ascii="Symbol" w:eastAsiaTheme="minorHAnsi" w:hAnsi="Symbol" w:cstheme="minorBid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94933BD"/>
    <w:multiLevelType w:val="hybridMultilevel"/>
    <w:tmpl w:val="347CE602"/>
    <w:lvl w:ilvl="0" w:tplc="09BAA740">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6F3895"/>
    <w:multiLevelType w:val="hybridMultilevel"/>
    <w:tmpl w:val="33664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C605B"/>
    <w:multiLevelType w:val="hybridMultilevel"/>
    <w:tmpl w:val="9BBAA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1D410A"/>
    <w:multiLevelType w:val="hybridMultilevel"/>
    <w:tmpl w:val="B3DE024E"/>
    <w:lvl w:ilvl="0" w:tplc="98E885C6">
      <w:numFmt w:val="bullet"/>
      <w:lvlText w:val="-"/>
      <w:lvlJc w:val="left"/>
      <w:pPr>
        <w:ind w:left="720" w:hanging="360"/>
      </w:pPr>
      <w:rPr>
        <w:rFonts w:ascii="Arial Narrow" w:eastAsia="Arial Unicode M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CE2383"/>
    <w:multiLevelType w:val="hybridMultilevel"/>
    <w:tmpl w:val="0F408B6C"/>
    <w:lvl w:ilvl="0" w:tplc="4DB8DC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0675C5"/>
    <w:multiLevelType w:val="hybridMultilevel"/>
    <w:tmpl w:val="69321A86"/>
    <w:lvl w:ilvl="0" w:tplc="F8C0926C">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8D7892"/>
    <w:multiLevelType w:val="hybridMultilevel"/>
    <w:tmpl w:val="34680738"/>
    <w:lvl w:ilvl="0" w:tplc="4DB8DC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8F1136"/>
    <w:multiLevelType w:val="hybridMultilevel"/>
    <w:tmpl w:val="F4D084A8"/>
    <w:lvl w:ilvl="0" w:tplc="A912A150">
      <w:start w:val="1"/>
      <w:numFmt w:val="bullet"/>
      <w:lvlText w:val="•"/>
      <w:lvlJc w:val="left"/>
      <w:pPr>
        <w:tabs>
          <w:tab w:val="num" w:pos="720"/>
        </w:tabs>
        <w:ind w:left="720" w:hanging="360"/>
      </w:pPr>
      <w:rPr>
        <w:rFonts w:ascii="Arial" w:hAnsi="Arial" w:hint="default"/>
      </w:rPr>
    </w:lvl>
    <w:lvl w:ilvl="1" w:tplc="FC3C3BEC">
      <w:start w:val="1"/>
      <w:numFmt w:val="bullet"/>
      <w:lvlText w:val="•"/>
      <w:lvlJc w:val="left"/>
      <w:pPr>
        <w:tabs>
          <w:tab w:val="num" w:pos="1440"/>
        </w:tabs>
        <w:ind w:left="1440" w:hanging="360"/>
      </w:pPr>
      <w:rPr>
        <w:rFonts w:ascii="Arial" w:hAnsi="Arial" w:hint="default"/>
      </w:rPr>
    </w:lvl>
    <w:lvl w:ilvl="2" w:tplc="53E260B6" w:tentative="1">
      <w:start w:val="1"/>
      <w:numFmt w:val="bullet"/>
      <w:lvlText w:val="•"/>
      <w:lvlJc w:val="left"/>
      <w:pPr>
        <w:tabs>
          <w:tab w:val="num" w:pos="2160"/>
        </w:tabs>
        <w:ind w:left="2160" w:hanging="360"/>
      </w:pPr>
      <w:rPr>
        <w:rFonts w:ascii="Arial" w:hAnsi="Arial" w:hint="default"/>
      </w:rPr>
    </w:lvl>
    <w:lvl w:ilvl="3" w:tplc="BF746E76" w:tentative="1">
      <w:start w:val="1"/>
      <w:numFmt w:val="bullet"/>
      <w:lvlText w:val="•"/>
      <w:lvlJc w:val="left"/>
      <w:pPr>
        <w:tabs>
          <w:tab w:val="num" w:pos="2880"/>
        </w:tabs>
        <w:ind w:left="2880" w:hanging="360"/>
      </w:pPr>
      <w:rPr>
        <w:rFonts w:ascii="Arial" w:hAnsi="Arial" w:hint="default"/>
      </w:rPr>
    </w:lvl>
    <w:lvl w:ilvl="4" w:tplc="355ED812" w:tentative="1">
      <w:start w:val="1"/>
      <w:numFmt w:val="bullet"/>
      <w:lvlText w:val="•"/>
      <w:lvlJc w:val="left"/>
      <w:pPr>
        <w:tabs>
          <w:tab w:val="num" w:pos="3600"/>
        </w:tabs>
        <w:ind w:left="3600" w:hanging="360"/>
      </w:pPr>
      <w:rPr>
        <w:rFonts w:ascii="Arial" w:hAnsi="Arial" w:hint="default"/>
      </w:rPr>
    </w:lvl>
    <w:lvl w:ilvl="5" w:tplc="A896196C" w:tentative="1">
      <w:start w:val="1"/>
      <w:numFmt w:val="bullet"/>
      <w:lvlText w:val="•"/>
      <w:lvlJc w:val="left"/>
      <w:pPr>
        <w:tabs>
          <w:tab w:val="num" w:pos="4320"/>
        </w:tabs>
        <w:ind w:left="4320" w:hanging="360"/>
      </w:pPr>
      <w:rPr>
        <w:rFonts w:ascii="Arial" w:hAnsi="Arial" w:hint="default"/>
      </w:rPr>
    </w:lvl>
    <w:lvl w:ilvl="6" w:tplc="C6961E10" w:tentative="1">
      <w:start w:val="1"/>
      <w:numFmt w:val="bullet"/>
      <w:lvlText w:val="•"/>
      <w:lvlJc w:val="left"/>
      <w:pPr>
        <w:tabs>
          <w:tab w:val="num" w:pos="5040"/>
        </w:tabs>
        <w:ind w:left="5040" w:hanging="360"/>
      </w:pPr>
      <w:rPr>
        <w:rFonts w:ascii="Arial" w:hAnsi="Arial" w:hint="default"/>
      </w:rPr>
    </w:lvl>
    <w:lvl w:ilvl="7" w:tplc="A1106B30" w:tentative="1">
      <w:start w:val="1"/>
      <w:numFmt w:val="bullet"/>
      <w:lvlText w:val="•"/>
      <w:lvlJc w:val="left"/>
      <w:pPr>
        <w:tabs>
          <w:tab w:val="num" w:pos="5760"/>
        </w:tabs>
        <w:ind w:left="5760" w:hanging="360"/>
      </w:pPr>
      <w:rPr>
        <w:rFonts w:ascii="Arial" w:hAnsi="Arial" w:hint="default"/>
      </w:rPr>
    </w:lvl>
    <w:lvl w:ilvl="8" w:tplc="AD9E0F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986314"/>
    <w:multiLevelType w:val="hybridMultilevel"/>
    <w:tmpl w:val="6EF89B6A"/>
    <w:lvl w:ilvl="0" w:tplc="FC5E2F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5B7C56"/>
    <w:multiLevelType w:val="hybridMultilevel"/>
    <w:tmpl w:val="0C72F29C"/>
    <w:lvl w:ilvl="0" w:tplc="87065F22">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767946"/>
    <w:multiLevelType w:val="hybridMultilevel"/>
    <w:tmpl w:val="124A0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253D84"/>
    <w:multiLevelType w:val="hybridMultilevel"/>
    <w:tmpl w:val="76E6D3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4216979"/>
    <w:multiLevelType w:val="hybridMultilevel"/>
    <w:tmpl w:val="937EE9AE"/>
    <w:lvl w:ilvl="0" w:tplc="87065F22">
      <w:start w:val="1"/>
      <w:numFmt w:val="bullet"/>
      <w:lvlText w:val=""/>
      <w:lvlPicBulletId w:val="0"/>
      <w:lvlJc w:val="left"/>
      <w:pPr>
        <w:ind w:left="1440" w:hanging="360"/>
      </w:pPr>
      <w:rPr>
        <w:rFonts w:ascii="Symbol" w:hAnsi="Symbol" w:hint="default"/>
        <w:color w:val="auto"/>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5A91BC0"/>
    <w:multiLevelType w:val="hybridMultilevel"/>
    <w:tmpl w:val="C580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371C28"/>
    <w:multiLevelType w:val="hybridMultilevel"/>
    <w:tmpl w:val="BDEC90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E543FD"/>
    <w:multiLevelType w:val="hybridMultilevel"/>
    <w:tmpl w:val="15B894B2"/>
    <w:lvl w:ilvl="0" w:tplc="DE7CCE34">
      <w:start w:val="1"/>
      <w:numFmt w:val="bullet"/>
      <w:lvlText w:val="•"/>
      <w:lvlJc w:val="left"/>
      <w:pPr>
        <w:tabs>
          <w:tab w:val="num" w:pos="720"/>
        </w:tabs>
        <w:ind w:left="720" w:hanging="360"/>
      </w:pPr>
      <w:rPr>
        <w:rFonts w:ascii="Arial" w:hAnsi="Arial" w:hint="default"/>
      </w:rPr>
    </w:lvl>
    <w:lvl w:ilvl="1" w:tplc="17E2C186" w:tentative="1">
      <w:start w:val="1"/>
      <w:numFmt w:val="bullet"/>
      <w:lvlText w:val="•"/>
      <w:lvlJc w:val="left"/>
      <w:pPr>
        <w:tabs>
          <w:tab w:val="num" w:pos="1440"/>
        </w:tabs>
        <w:ind w:left="1440" w:hanging="360"/>
      </w:pPr>
      <w:rPr>
        <w:rFonts w:ascii="Arial" w:hAnsi="Arial" w:hint="default"/>
      </w:rPr>
    </w:lvl>
    <w:lvl w:ilvl="2" w:tplc="D2B40146" w:tentative="1">
      <w:start w:val="1"/>
      <w:numFmt w:val="bullet"/>
      <w:lvlText w:val="•"/>
      <w:lvlJc w:val="left"/>
      <w:pPr>
        <w:tabs>
          <w:tab w:val="num" w:pos="2160"/>
        </w:tabs>
        <w:ind w:left="2160" w:hanging="360"/>
      </w:pPr>
      <w:rPr>
        <w:rFonts w:ascii="Arial" w:hAnsi="Arial" w:hint="default"/>
      </w:rPr>
    </w:lvl>
    <w:lvl w:ilvl="3" w:tplc="172A18F8" w:tentative="1">
      <w:start w:val="1"/>
      <w:numFmt w:val="bullet"/>
      <w:lvlText w:val="•"/>
      <w:lvlJc w:val="left"/>
      <w:pPr>
        <w:tabs>
          <w:tab w:val="num" w:pos="2880"/>
        </w:tabs>
        <w:ind w:left="2880" w:hanging="360"/>
      </w:pPr>
      <w:rPr>
        <w:rFonts w:ascii="Arial" w:hAnsi="Arial" w:hint="default"/>
      </w:rPr>
    </w:lvl>
    <w:lvl w:ilvl="4" w:tplc="221E5E9E" w:tentative="1">
      <w:start w:val="1"/>
      <w:numFmt w:val="bullet"/>
      <w:lvlText w:val="•"/>
      <w:lvlJc w:val="left"/>
      <w:pPr>
        <w:tabs>
          <w:tab w:val="num" w:pos="3600"/>
        </w:tabs>
        <w:ind w:left="3600" w:hanging="360"/>
      </w:pPr>
      <w:rPr>
        <w:rFonts w:ascii="Arial" w:hAnsi="Arial" w:hint="default"/>
      </w:rPr>
    </w:lvl>
    <w:lvl w:ilvl="5" w:tplc="5F70BB3C" w:tentative="1">
      <w:start w:val="1"/>
      <w:numFmt w:val="bullet"/>
      <w:lvlText w:val="•"/>
      <w:lvlJc w:val="left"/>
      <w:pPr>
        <w:tabs>
          <w:tab w:val="num" w:pos="4320"/>
        </w:tabs>
        <w:ind w:left="4320" w:hanging="360"/>
      </w:pPr>
      <w:rPr>
        <w:rFonts w:ascii="Arial" w:hAnsi="Arial" w:hint="default"/>
      </w:rPr>
    </w:lvl>
    <w:lvl w:ilvl="6" w:tplc="6A98B48E" w:tentative="1">
      <w:start w:val="1"/>
      <w:numFmt w:val="bullet"/>
      <w:lvlText w:val="•"/>
      <w:lvlJc w:val="left"/>
      <w:pPr>
        <w:tabs>
          <w:tab w:val="num" w:pos="5040"/>
        </w:tabs>
        <w:ind w:left="5040" w:hanging="360"/>
      </w:pPr>
      <w:rPr>
        <w:rFonts w:ascii="Arial" w:hAnsi="Arial" w:hint="default"/>
      </w:rPr>
    </w:lvl>
    <w:lvl w:ilvl="7" w:tplc="1CAC73AC" w:tentative="1">
      <w:start w:val="1"/>
      <w:numFmt w:val="bullet"/>
      <w:lvlText w:val="•"/>
      <w:lvlJc w:val="left"/>
      <w:pPr>
        <w:tabs>
          <w:tab w:val="num" w:pos="5760"/>
        </w:tabs>
        <w:ind w:left="5760" w:hanging="360"/>
      </w:pPr>
      <w:rPr>
        <w:rFonts w:ascii="Arial" w:hAnsi="Arial" w:hint="default"/>
      </w:rPr>
    </w:lvl>
    <w:lvl w:ilvl="8" w:tplc="2FAEAA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504352"/>
    <w:multiLevelType w:val="hybridMultilevel"/>
    <w:tmpl w:val="D45A00B0"/>
    <w:lvl w:ilvl="0" w:tplc="4DB8DC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4F6760"/>
    <w:multiLevelType w:val="hybridMultilevel"/>
    <w:tmpl w:val="BD66783C"/>
    <w:lvl w:ilvl="0" w:tplc="3B56DB9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D104CC"/>
    <w:multiLevelType w:val="hybridMultilevel"/>
    <w:tmpl w:val="46B2AB68"/>
    <w:lvl w:ilvl="0" w:tplc="4DB8DC16">
      <w:numFmt w:val="bullet"/>
      <w:lvlText w:val="-"/>
      <w:lvlJc w:val="left"/>
      <w:pPr>
        <w:ind w:left="2136" w:hanging="360"/>
      </w:pPr>
      <w:rPr>
        <w:rFonts w:ascii="Calibri" w:eastAsiaTheme="minorHAnsi" w:hAnsi="Calibri"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6" w15:restartNumberingAfterBreak="0">
    <w:nsid w:val="5C864A65"/>
    <w:multiLevelType w:val="hybridMultilevel"/>
    <w:tmpl w:val="97EE25AC"/>
    <w:lvl w:ilvl="0" w:tplc="09BAA740">
      <w:numFmt w:val="bullet"/>
      <w:lvlText w:val="-"/>
      <w:lvlJc w:val="left"/>
      <w:pPr>
        <w:tabs>
          <w:tab w:val="num" w:pos="720"/>
        </w:tabs>
        <w:ind w:left="720" w:hanging="360"/>
      </w:pPr>
      <w:rPr>
        <w:rFonts w:ascii="Arial Narrow" w:eastAsia="Times New Roman" w:hAnsi="Arial Narrow" w:cs="Times New Roman" w:hint="default"/>
      </w:rPr>
    </w:lvl>
    <w:lvl w:ilvl="1" w:tplc="105A99A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BA196D"/>
    <w:multiLevelType w:val="hybridMultilevel"/>
    <w:tmpl w:val="4D6806BC"/>
    <w:lvl w:ilvl="0" w:tplc="B772488A">
      <w:start w:val="1"/>
      <w:numFmt w:val="bullet"/>
      <w:lvlText w:val="•"/>
      <w:lvlJc w:val="left"/>
      <w:pPr>
        <w:tabs>
          <w:tab w:val="num" w:pos="720"/>
        </w:tabs>
        <w:ind w:left="720" w:hanging="360"/>
      </w:pPr>
      <w:rPr>
        <w:rFonts w:ascii="Arial" w:hAnsi="Arial" w:hint="default"/>
      </w:rPr>
    </w:lvl>
    <w:lvl w:ilvl="1" w:tplc="3F1ED972" w:tentative="1">
      <w:start w:val="1"/>
      <w:numFmt w:val="bullet"/>
      <w:lvlText w:val="•"/>
      <w:lvlJc w:val="left"/>
      <w:pPr>
        <w:tabs>
          <w:tab w:val="num" w:pos="1440"/>
        </w:tabs>
        <w:ind w:left="1440" w:hanging="360"/>
      </w:pPr>
      <w:rPr>
        <w:rFonts w:ascii="Arial" w:hAnsi="Arial" w:hint="default"/>
      </w:rPr>
    </w:lvl>
    <w:lvl w:ilvl="2" w:tplc="6BEE1624" w:tentative="1">
      <w:start w:val="1"/>
      <w:numFmt w:val="bullet"/>
      <w:lvlText w:val="•"/>
      <w:lvlJc w:val="left"/>
      <w:pPr>
        <w:tabs>
          <w:tab w:val="num" w:pos="2160"/>
        </w:tabs>
        <w:ind w:left="2160" w:hanging="360"/>
      </w:pPr>
      <w:rPr>
        <w:rFonts w:ascii="Arial" w:hAnsi="Arial" w:hint="default"/>
      </w:rPr>
    </w:lvl>
    <w:lvl w:ilvl="3" w:tplc="C9B6F76E" w:tentative="1">
      <w:start w:val="1"/>
      <w:numFmt w:val="bullet"/>
      <w:lvlText w:val="•"/>
      <w:lvlJc w:val="left"/>
      <w:pPr>
        <w:tabs>
          <w:tab w:val="num" w:pos="2880"/>
        </w:tabs>
        <w:ind w:left="2880" w:hanging="360"/>
      </w:pPr>
      <w:rPr>
        <w:rFonts w:ascii="Arial" w:hAnsi="Arial" w:hint="default"/>
      </w:rPr>
    </w:lvl>
    <w:lvl w:ilvl="4" w:tplc="C8C85E1C" w:tentative="1">
      <w:start w:val="1"/>
      <w:numFmt w:val="bullet"/>
      <w:lvlText w:val="•"/>
      <w:lvlJc w:val="left"/>
      <w:pPr>
        <w:tabs>
          <w:tab w:val="num" w:pos="3600"/>
        </w:tabs>
        <w:ind w:left="3600" w:hanging="360"/>
      </w:pPr>
      <w:rPr>
        <w:rFonts w:ascii="Arial" w:hAnsi="Arial" w:hint="default"/>
      </w:rPr>
    </w:lvl>
    <w:lvl w:ilvl="5" w:tplc="EEC6D0B6" w:tentative="1">
      <w:start w:val="1"/>
      <w:numFmt w:val="bullet"/>
      <w:lvlText w:val="•"/>
      <w:lvlJc w:val="left"/>
      <w:pPr>
        <w:tabs>
          <w:tab w:val="num" w:pos="4320"/>
        </w:tabs>
        <w:ind w:left="4320" w:hanging="360"/>
      </w:pPr>
      <w:rPr>
        <w:rFonts w:ascii="Arial" w:hAnsi="Arial" w:hint="default"/>
      </w:rPr>
    </w:lvl>
    <w:lvl w:ilvl="6" w:tplc="5B264E32" w:tentative="1">
      <w:start w:val="1"/>
      <w:numFmt w:val="bullet"/>
      <w:lvlText w:val="•"/>
      <w:lvlJc w:val="left"/>
      <w:pPr>
        <w:tabs>
          <w:tab w:val="num" w:pos="5040"/>
        </w:tabs>
        <w:ind w:left="5040" w:hanging="360"/>
      </w:pPr>
      <w:rPr>
        <w:rFonts w:ascii="Arial" w:hAnsi="Arial" w:hint="default"/>
      </w:rPr>
    </w:lvl>
    <w:lvl w:ilvl="7" w:tplc="63E83864" w:tentative="1">
      <w:start w:val="1"/>
      <w:numFmt w:val="bullet"/>
      <w:lvlText w:val="•"/>
      <w:lvlJc w:val="left"/>
      <w:pPr>
        <w:tabs>
          <w:tab w:val="num" w:pos="5760"/>
        </w:tabs>
        <w:ind w:left="5760" w:hanging="360"/>
      </w:pPr>
      <w:rPr>
        <w:rFonts w:ascii="Arial" w:hAnsi="Arial" w:hint="default"/>
      </w:rPr>
    </w:lvl>
    <w:lvl w:ilvl="8" w:tplc="D2F0C6B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8E56CC"/>
    <w:multiLevelType w:val="hybridMultilevel"/>
    <w:tmpl w:val="212E3BE4"/>
    <w:lvl w:ilvl="0" w:tplc="6FBC008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463676"/>
    <w:multiLevelType w:val="hybridMultilevel"/>
    <w:tmpl w:val="731EE738"/>
    <w:lvl w:ilvl="0" w:tplc="E4C058B8">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917701"/>
    <w:multiLevelType w:val="hybridMultilevel"/>
    <w:tmpl w:val="42C2910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2B58FC"/>
    <w:multiLevelType w:val="hybridMultilevel"/>
    <w:tmpl w:val="E1D42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F4027F"/>
    <w:multiLevelType w:val="hybridMultilevel"/>
    <w:tmpl w:val="D8D2A316"/>
    <w:lvl w:ilvl="0" w:tplc="4DB8DC16">
      <w:numFmt w:val="bullet"/>
      <w:lvlText w:val="-"/>
      <w:lvlJc w:val="left"/>
      <w:pPr>
        <w:ind w:left="2136" w:hanging="360"/>
      </w:pPr>
      <w:rPr>
        <w:rFonts w:ascii="Calibri" w:eastAsiaTheme="minorHAnsi" w:hAnsi="Calibri"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3" w15:restartNumberingAfterBreak="0">
    <w:nsid w:val="7A276B46"/>
    <w:multiLevelType w:val="hybridMultilevel"/>
    <w:tmpl w:val="3CF4ACA2"/>
    <w:lvl w:ilvl="0" w:tplc="FC5E2F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5A13F9"/>
    <w:multiLevelType w:val="hybridMultilevel"/>
    <w:tmpl w:val="8A3A4052"/>
    <w:lvl w:ilvl="0" w:tplc="CE3A1900">
      <w:start w:val="200"/>
      <w:numFmt w:val="bullet"/>
      <w:lvlText w:val="-"/>
      <w:lvlJc w:val="left"/>
      <w:pPr>
        <w:ind w:left="927" w:hanging="360"/>
      </w:pPr>
      <w:rPr>
        <w:rFonts w:ascii="Arial Narrow" w:eastAsiaTheme="minorHAnsi" w:hAnsi="Arial Narrow"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D8B0446"/>
    <w:multiLevelType w:val="hybridMultilevel"/>
    <w:tmpl w:val="59B4E39A"/>
    <w:lvl w:ilvl="0" w:tplc="98E885C6">
      <w:numFmt w:val="bullet"/>
      <w:lvlText w:val="-"/>
      <w:lvlJc w:val="left"/>
      <w:pPr>
        <w:ind w:left="927" w:hanging="360"/>
      </w:pPr>
      <w:rPr>
        <w:rFonts w:ascii="Arial Narrow" w:eastAsia="Arial Unicode MS"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7F2B64E2"/>
    <w:multiLevelType w:val="hybridMultilevel"/>
    <w:tmpl w:val="DDCC5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7"/>
  </w:num>
  <w:num w:numId="4">
    <w:abstractNumId w:val="13"/>
  </w:num>
  <w:num w:numId="5">
    <w:abstractNumId w:val="2"/>
  </w:num>
  <w:num w:numId="6">
    <w:abstractNumId w:val="33"/>
  </w:num>
  <w:num w:numId="7">
    <w:abstractNumId w:val="15"/>
  </w:num>
  <w:num w:numId="8">
    <w:abstractNumId w:val="20"/>
  </w:num>
  <w:num w:numId="9">
    <w:abstractNumId w:val="36"/>
  </w:num>
  <w:num w:numId="10">
    <w:abstractNumId w:val="12"/>
  </w:num>
  <w:num w:numId="11">
    <w:abstractNumId w:val="23"/>
  </w:num>
  <w:num w:numId="12">
    <w:abstractNumId w:val="0"/>
  </w:num>
  <w:num w:numId="13">
    <w:abstractNumId w:val="11"/>
  </w:num>
  <w:num w:numId="14">
    <w:abstractNumId w:val="28"/>
  </w:num>
  <w:num w:numId="15">
    <w:abstractNumId w:val="1"/>
  </w:num>
  <w:num w:numId="16">
    <w:abstractNumId w:val="9"/>
  </w:num>
  <w:num w:numId="17">
    <w:abstractNumId w:val="29"/>
  </w:num>
  <w:num w:numId="18">
    <w:abstractNumId w:val="8"/>
  </w:num>
  <w:num w:numId="19">
    <w:abstractNumId w:val="32"/>
  </w:num>
  <w:num w:numId="20">
    <w:abstractNumId w:val="25"/>
  </w:num>
  <w:num w:numId="21">
    <w:abstractNumId w:val="31"/>
  </w:num>
  <w:num w:numId="22">
    <w:abstractNumId w:val="30"/>
  </w:num>
  <w:num w:numId="23">
    <w:abstractNumId w:val="21"/>
  </w:num>
  <w:num w:numId="24">
    <w:abstractNumId w:val="17"/>
  </w:num>
  <w:num w:numId="25">
    <w:abstractNumId w:val="14"/>
  </w:num>
  <w:num w:numId="26">
    <w:abstractNumId w:val="27"/>
  </w:num>
  <w:num w:numId="27">
    <w:abstractNumId w:val="16"/>
  </w:num>
  <w:num w:numId="28">
    <w:abstractNumId w:val="6"/>
  </w:num>
  <w:num w:numId="29">
    <w:abstractNumId w:val="22"/>
  </w:num>
  <w:num w:numId="30">
    <w:abstractNumId w:val="4"/>
  </w:num>
  <w:num w:numId="31">
    <w:abstractNumId w:val="10"/>
  </w:num>
  <w:num w:numId="32">
    <w:abstractNumId w:val="3"/>
  </w:num>
  <w:num w:numId="33">
    <w:abstractNumId w:val="18"/>
  </w:num>
  <w:num w:numId="34">
    <w:abstractNumId w:val="35"/>
  </w:num>
  <w:num w:numId="35">
    <w:abstractNumId w:val="5"/>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E4"/>
    <w:rsid w:val="0000381B"/>
    <w:rsid w:val="000110E7"/>
    <w:rsid w:val="000356B2"/>
    <w:rsid w:val="00040A93"/>
    <w:rsid w:val="00047FD6"/>
    <w:rsid w:val="00054417"/>
    <w:rsid w:val="00071ABC"/>
    <w:rsid w:val="000736C7"/>
    <w:rsid w:val="000830EF"/>
    <w:rsid w:val="00086672"/>
    <w:rsid w:val="00086E6A"/>
    <w:rsid w:val="00095219"/>
    <w:rsid w:val="000A3297"/>
    <w:rsid w:val="000B6E05"/>
    <w:rsid w:val="000B7AE8"/>
    <w:rsid w:val="000C2B89"/>
    <w:rsid w:val="000E607F"/>
    <w:rsid w:val="000E7C2A"/>
    <w:rsid w:val="0010464B"/>
    <w:rsid w:val="00104975"/>
    <w:rsid w:val="00115E74"/>
    <w:rsid w:val="00125B2C"/>
    <w:rsid w:val="00134AF5"/>
    <w:rsid w:val="0013597A"/>
    <w:rsid w:val="00145419"/>
    <w:rsid w:val="00145F52"/>
    <w:rsid w:val="00146F1A"/>
    <w:rsid w:val="00155F7B"/>
    <w:rsid w:val="00160A9C"/>
    <w:rsid w:val="00166AEF"/>
    <w:rsid w:val="00172A86"/>
    <w:rsid w:val="00181052"/>
    <w:rsid w:val="00183464"/>
    <w:rsid w:val="00196091"/>
    <w:rsid w:val="0019658A"/>
    <w:rsid w:val="001A04FE"/>
    <w:rsid w:val="001B2CA4"/>
    <w:rsid w:val="001B38B5"/>
    <w:rsid w:val="001C6C15"/>
    <w:rsid w:val="001F06F0"/>
    <w:rsid w:val="001F79FB"/>
    <w:rsid w:val="00200350"/>
    <w:rsid w:val="00202786"/>
    <w:rsid w:val="00202EEF"/>
    <w:rsid w:val="0021009F"/>
    <w:rsid w:val="00211612"/>
    <w:rsid w:val="00220C08"/>
    <w:rsid w:val="00224EC8"/>
    <w:rsid w:val="0022657F"/>
    <w:rsid w:val="00263021"/>
    <w:rsid w:val="00276699"/>
    <w:rsid w:val="00277172"/>
    <w:rsid w:val="00297484"/>
    <w:rsid w:val="002B2A41"/>
    <w:rsid w:val="002D4241"/>
    <w:rsid w:val="002D47EC"/>
    <w:rsid w:val="002D76C5"/>
    <w:rsid w:val="002E0F9C"/>
    <w:rsid w:val="002E4659"/>
    <w:rsid w:val="00303C70"/>
    <w:rsid w:val="0031415E"/>
    <w:rsid w:val="00320B92"/>
    <w:rsid w:val="00321F83"/>
    <w:rsid w:val="0032267F"/>
    <w:rsid w:val="00383D6E"/>
    <w:rsid w:val="00390B23"/>
    <w:rsid w:val="00395162"/>
    <w:rsid w:val="003A03AC"/>
    <w:rsid w:val="003A7379"/>
    <w:rsid w:val="003C27F0"/>
    <w:rsid w:val="003E365E"/>
    <w:rsid w:val="003E40BD"/>
    <w:rsid w:val="003F3D39"/>
    <w:rsid w:val="00401E0B"/>
    <w:rsid w:val="004259F4"/>
    <w:rsid w:val="00443781"/>
    <w:rsid w:val="0045304D"/>
    <w:rsid w:val="00463D7D"/>
    <w:rsid w:val="004832B3"/>
    <w:rsid w:val="004A1D35"/>
    <w:rsid w:val="004A539A"/>
    <w:rsid w:val="004A7E4D"/>
    <w:rsid w:val="004B3681"/>
    <w:rsid w:val="004C0E47"/>
    <w:rsid w:val="004E25EC"/>
    <w:rsid w:val="004E5F02"/>
    <w:rsid w:val="004E723B"/>
    <w:rsid w:val="004F1B8D"/>
    <w:rsid w:val="00500445"/>
    <w:rsid w:val="0050362D"/>
    <w:rsid w:val="0051229F"/>
    <w:rsid w:val="00516E73"/>
    <w:rsid w:val="00542B38"/>
    <w:rsid w:val="00545160"/>
    <w:rsid w:val="00551F4A"/>
    <w:rsid w:val="00560EAE"/>
    <w:rsid w:val="00591FC1"/>
    <w:rsid w:val="00597D94"/>
    <w:rsid w:val="005A2EB5"/>
    <w:rsid w:val="005A4851"/>
    <w:rsid w:val="005B30F1"/>
    <w:rsid w:val="005C06BD"/>
    <w:rsid w:val="005C4F78"/>
    <w:rsid w:val="005C6D20"/>
    <w:rsid w:val="005D17EF"/>
    <w:rsid w:val="005D6FA5"/>
    <w:rsid w:val="005E765D"/>
    <w:rsid w:val="005F17A8"/>
    <w:rsid w:val="0063729A"/>
    <w:rsid w:val="00642733"/>
    <w:rsid w:val="00646DC5"/>
    <w:rsid w:val="006471F2"/>
    <w:rsid w:val="00664A2A"/>
    <w:rsid w:val="006702F5"/>
    <w:rsid w:val="00671E36"/>
    <w:rsid w:val="006E3729"/>
    <w:rsid w:val="006F7EA9"/>
    <w:rsid w:val="00717D12"/>
    <w:rsid w:val="00731880"/>
    <w:rsid w:val="00734389"/>
    <w:rsid w:val="00735B29"/>
    <w:rsid w:val="0075260B"/>
    <w:rsid w:val="007533F1"/>
    <w:rsid w:val="007652D0"/>
    <w:rsid w:val="00770C1B"/>
    <w:rsid w:val="00776D76"/>
    <w:rsid w:val="00787FEA"/>
    <w:rsid w:val="00792104"/>
    <w:rsid w:val="00795E98"/>
    <w:rsid w:val="007A595C"/>
    <w:rsid w:val="007B1CD1"/>
    <w:rsid w:val="007B6C9F"/>
    <w:rsid w:val="007C6660"/>
    <w:rsid w:val="00801C78"/>
    <w:rsid w:val="0081168D"/>
    <w:rsid w:val="008335F7"/>
    <w:rsid w:val="008467F0"/>
    <w:rsid w:val="008516B0"/>
    <w:rsid w:val="00863743"/>
    <w:rsid w:val="00872E70"/>
    <w:rsid w:val="00875069"/>
    <w:rsid w:val="008820F2"/>
    <w:rsid w:val="008878FB"/>
    <w:rsid w:val="008905FA"/>
    <w:rsid w:val="008974C4"/>
    <w:rsid w:val="008A15F7"/>
    <w:rsid w:val="008B115F"/>
    <w:rsid w:val="008B708E"/>
    <w:rsid w:val="008C15C3"/>
    <w:rsid w:val="008D0B2A"/>
    <w:rsid w:val="008F02C1"/>
    <w:rsid w:val="00901E58"/>
    <w:rsid w:val="00905004"/>
    <w:rsid w:val="009064A1"/>
    <w:rsid w:val="0091161E"/>
    <w:rsid w:val="00911A89"/>
    <w:rsid w:val="00917D12"/>
    <w:rsid w:val="009202BF"/>
    <w:rsid w:val="00932C20"/>
    <w:rsid w:val="009415AA"/>
    <w:rsid w:val="00942550"/>
    <w:rsid w:val="0094429D"/>
    <w:rsid w:val="00955334"/>
    <w:rsid w:val="009612F4"/>
    <w:rsid w:val="0097570F"/>
    <w:rsid w:val="0097677D"/>
    <w:rsid w:val="00976A7E"/>
    <w:rsid w:val="009825AF"/>
    <w:rsid w:val="00992455"/>
    <w:rsid w:val="009A1741"/>
    <w:rsid w:val="009C1340"/>
    <w:rsid w:val="009E11C4"/>
    <w:rsid w:val="009E4939"/>
    <w:rsid w:val="009F0646"/>
    <w:rsid w:val="009F1BDF"/>
    <w:rsid w:val="00A03DF4"/>
    <w:rsid w:val="00A13B8C"/>
    <w:rsid w:val="00A156CE"/>
    <w:rsid w:val="00A175B0"/>
    <w:rsid w:val="00A26FC7"/>
    <w:rsid w:val="00A35917"/>
    <w:rsid w:val="00A4701B"/>
    <w:rsid w:val="00A71BED"/>
    <w:rsid w:val="00A73D91"/>
    <w:rsid w:val="00A85E88"/>
    <w:rsid w:val="00A97E59"/>
    <w:rsid w:val="00AA2BC3"/>
    <w:rsid w:val="00AB3041"/>
    <w:rsid w:val="00AC1760"/>
    <w:rsid w:val="00AC1C20"/>
    <w:rsid w:val="00AC46A0"/>
    <w:rsid w:val="00AD25D4"/>
    <w:rsid w:val="00B23D39"/>
    <w:rsid w:val="00B25FD5"/>
    <w:rsid w:val="00B3152C"/>
    <w:rsid w:val="00B31F7D"/>
    <w:rsid w:val="00B355FC"/>
    <w:rsid w:val="00B551DF"/>
    <w:rsid w:val="00B67AB9"/>
    <w:rsid w:val="00B7055D"/>
    <w:rsid w:val="00B86AE4"/>
    <w:rsid w:val="00B93F58"/>
    <w:rsid w:val="00BA5687"/>
    <w:rsid w:val="00BC7BA1"/>
    <w:rsid w:val="00BD14C1"/>
    <w:rsid w:val="00BE6F09"/>
    <w:rsid w:val="00C1546A"/>
    <w:rsid w:val="00C37864"/>
    <w:rsid w:val="00C45839"/>
    <w:rsid w:val="00C85806"/>
    <w:rsid w:val="00C87669"/>
    <w:rsid w:val="00C87A67"/>
    <w:rsid w:val="00C92402"/>
    <w:rsid w:val="00CA0C69"/>
    <w:rsid w:val="00CA2348"/>
    <w:rsid w:val="00CD3830"/>
    <w:rsid w:val="00CD4526"/>
    <w:rsid w:val="00CD7E04"/>
    <w:rsid w:val="00CE7F05"/>
    <w:rsid w:val="00D24241"/>
    <w:rsid w:val="00D346C9"/>
    <w:rsid w:val="00D4409E"/>
    <w:rsid w:val="00D474EC"/>
    <w:rsid w:val="00D64A3E"/>
    <w:rsid w:val="00D87E99"/>
    <w:rsid w:val="00D966C8"/>
    <w:rsid w:val="00DA64C7"/>
    <w:rsid w:val="00DB2F3F"/>
    <w:rsid w:val="00DB33B0"/>
    <w:rsid w:val="00DC1E58"/>
    <w:rsid w:val="00DC2165"/>
    <w:rsid w:val="00DD1BF8"/>
    <w:rsid w:val="00DD3639"/>
    <w:rsid w:val="00DD65A3"/>
    <w:rsid w:val="00DE0904"/>
    <w:rsid w:val="00DF1BBD"/>
    <w:rsid w:val="00DF7842"/>
    <w:rsid w:val="00E0230E"/>
    <w:rsid w:val="00E0582A"/>
    <w:rsid w:val="00E10775"/>
    <w:rsid w:val="00E1330A"/>
    <w:rsid w:val="00E23069"/>
    <w:rsid w:val="00E3215B"/>
    <w:rsid w:val="00E509D3"/>
    <w:rsid w:val="00E73606"/>
    <w:rsid w:val="00E77E29"/>
    <w:rsid w:val="00E85F83"/>
    <w:rsid w:val="00EA539B"/>
    <w:rsid w:val="00EC593F"/>
    <w:rsid w:val="00EE09D3"/>
    <w:rsid w:val="00EE10C2"/>
    <w:rsid w:val="00EE4069"/>
    <w:rsid w:val="00EE79B0"/>
    <w:rsid w:val="00EF1079"/>
    <w:rsid w:val="00EF34F7"/>
    <w:rsid w:val="00EF351B"/>
    <w:rsid w:val="00F10302"/>
    <w:rsid w:val="00F15639"/>
    <w:rsid w:val="00F257F0"/>
    <w:rsid w:val="00F33AA9"/>
    <w:rsid w:val="00F47D69"/>
    <w:rsid w:val="00F51C20"/>
    <w:rsid w:val="00F67E95"/>
    <w:rsid w:val="00F73164"/>
    <w:rsid w:val="00F83D05"/>
    <w:rsid w:val="00F93956"/>
    <w:rsid w:val="00F96D1F"/>
    <w:rsid w:val="00FA765D"/>
    <w:rsid w:val="00FC0721"/>
    <w:rsid w:val="00FE38CB"/>
    <w:rsid w:val="00FE7FBE"/>
    <w:rsid w:val="00FF7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3B49"/>
  <w15:docId w15:val="{78EEC8C0-DDD9-4D96-A13D-F478E66A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172A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86AE4"/>
    <w:pPr>
      <w:tabs>
        <w:tab w:val="left" w:pos="0"/>
        <w:tab w:val="left" w:pos="851"/>
        <w:tab w:val="left" w:pos="5103"/>
        <w:tab w:val="left" w:pos="6237"/>
      </w:tabs>
      <w:spacing w:after="0" w:line="240" w:lineRule="auto"/>
      <w:jc w:val="both"/>
    </w:pPr>
    <w:rPr>
      <w:rFonts w:ascii="Arial Narrow" w:eastAsia="Times New Roman" w:hAnsi="Arial Narrow" w:cs="Times New Roman"/>
      <w:sz w:val="24"/>
      <w:szCs w:val="20"/>
      <w:lang w:eastAsia="fr-FR"/>
    </w:rPr>
  </w:style>
  <w:style w:type="character" w:customStyle="1" w:styleId="CorpsdetexteCar">
    <w:name w:val="Corps de texte Car"/>
    <w:basedOn w:val="Policepardfaut"/>
    <w:link w:val="Corpsdetexte"/>
    <w:semiHidden/>
    <w:rsid w:val="00B86AE4"/>
    <w:rPr>
      <w:rFonts w:ascii="Arial Narrow" w:eastAsia="Times New Roman" w:hAnsi="Arial Narrow" w:cs="Times New Roman"/>
      <w:sz w:val="24"/>
      <w:szCs w:val="20"/>
      <w:lang w:eastAsia="fr-FR"/>
    </w:rPr>
  </w:style>
  <w:style w:type="paragraph" w:styleId="Paragraphedeliste">
    <w:name w:val="List Paragraph"/>
    <w:basedOn w:val="Normal"/>
    <w:uiPriority w:val="34"/>
    <w:qFormat/>
    <w:rsid w:val="005B30F1"/>
    <w:pPr>
      <w:ind w:left="720"/>
      <w:contextualSpacing/>
    </w:pPr>
  </w:style>
  <w:style w:type="character" w:styleId="Lienhypertexte">
    <w:name w:val="Hyperlink"/>
    <w:basedOn w:val="Policepardfaut"/>
    <w:uiPriority w:val="99"/>
    <w:unhideWhenUsed/>
    <w:rsid w:val="00F33AA9"/>
    <w:rPr>
      <w:color w:val="0000FF"/>
      <w:u w:val="single"/>
    </w:rPr>
  </w:style>
  <w:style w:type="paragraph" w:styleId="Textedebulles">
    <w:name w:val="Balloon Text"/>
    <w:basedOn w:val="Normal"/>
    <w:link w:val="TextedebullesCar"/>
    <w:uiPriority w:val="99"/>
    <w:semiHidden/>
    <w:unhideWhenUsed/>
    <w:rsid w:val="002771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7172"/>
    <w:rPr>
      <w:rFonts w:ascii="Tahoma" w:hAnsi="Tahoma" w:cs="Tahoma"/>
      <w:sz w:val="16"/>
      <w:szCs w:val="16"/>
    </w:rPr>
  </w:style>
  <w:style w:type="table" w:styleId="Grilledutableau">
    <w:name w:val="Table Grid"/>
    <w:basedOn w:val="TableauNormal"/>
    <w:uiPriority w:val="59"/>
    <w:rsid w:val="00E05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7B1CD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B1CD1"/>
    <w:rPr>
      <w:b/>
      <w:bCs/>
      <w:i/>
      <w:iCs/>
      <w:color w:val="4F81BD" w:themeColor="accent1"/>
    </w:rPr>
  </w:style>
  <w:style w:type="paragraph" w:styleId="En-tte">
    <w:name w:val="header"/>
    <w:basedOn w:val="Normal"/>
    <w:link w:val="En-tteCar"/>
    <w:uiPriority w:val="99"/>
    <w:unhideWhenUsed/>
    <w:rsid w:val="007533F1"/>
    <w:pPr>
      <w:tabs>
        <w:tab w:val="center" w:pos="4536"/>
        <w:tab w:val="right" w:pos="9072"/>
      </w:tabs>
      <w:spacing w:after="0" w:line="240" w:lineRule="auto"/>
    </w:pPr>
  </w:style>
  <w:style w:type="character" w:customStyle="1" w:styleId="En-tteCar">
    <w:name w:val="En-tête Car"/>
    <w:basedOn w:val="Policepardfaut"/>
    <w:link w:val="En-tte"/>
    <w:uiPriority w:val="99"/>
    <w:rsid w:val="007533F1"/>
  </w:style>
  <w:style w:type="paragraph" w:styleId="Pieddepage">
    <w:name w:val="footer"/>
    <w:basedOn w:val="Normal"/>
    <w:link w:val="PieddepageCar"/>
    <w:uiPriority w:val="99"/>
    <w:unhideWhenUsed/>
    <w:rsid w:val="007533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3F1"/>
  </w:style>
  <w:style w:type="character" w:customStyle="1" w:styleId="Titre1Car">
    <w:name w:val="Titre 1 Car"/>
    <w:basedOn w:val="Policepardfaut"/>
    <w:link w:val="Titre1"/>
    <w:rsid w:val="00172A86"/>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172A86"/>
    <w:pPr>
      <w:outlineLvl w:val="9"/>
    </w:pPr>
    <w:rPr>
      <w:lang w:eastAsia="fr-FR"/>
    </w:rPr>
  </w:style>
  <w:style w:type="paragraph" w:styleId="TM1">
    <w:name w:val="toc 1"/>
    <w:basedOn w:val="Normal"/>
    <w:next w:val="Normal"/>
    <w:autoRedefine/>
    <w:uiPriority w:val="39"/>
    <w:unhideWhenUsed/>
    <w:qFormat/>
    <w:rsid w:val="00F51C20"/>
    <w:pPr>
      <w:tabs>
        <w:tab w:val="right" w:leader="dot" w:pos="9062"/>
      </w:tabs>
      <w:spacing w:after="0" w:line="240" w:lineRule="auto"/>
    </w:pPr>
  </w:style>
  <w:style w:type="paragraph" w:styleId="TM2">
    <w:name w:val="toc 2"/>
    <w:basedOn w:val="Normal"/>
    <w:next w:val="Normal"/>
    <w:autoRedefine/>
    <w:uiPriority w:val="39"/>
    <w:semiHidden/>
    <w:unhideWhenUsed/>
    <w:qFormat/>
    <w:rsid w:val="005F17A8"/>
    <w:pPr>
      <w:spacing w:after="100"/>
      <w:ind w:left="220"/>
    </w:pPr>
    <w:rPr>
      <w:rFonts w:eastAsiaTheme="minorEastAsia"/>
      <w:lang w:eastAsia="fr-FR"/>
    </w:rPr>
  </w:style>
  <w:style w:type="paragraph" w:styleId="TM3">
    <w:name w:val="toc 3"/>
    <w:basedOn w:val="Normal"/>
    <w:next w:val="Normal"/>
    <w:autoRedefine/>
    <w:uiPriority w:val="39"/>
    <w:semiHidden/>
    <w:unhideWhenUsed/>
    <w:qFormat/>
    <w:rsid w:val="005F17A8"/>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CE7F05"/>
    <w:rPr>
      <w:color w:val="800080" w:themeColor="followedHyperlink"/>
      <w:u w:val="single"/>
    </w:rPr>
  </w:style>
  <w:style w:type="character" w:styleId="Marquedecommentaire">
    <w:name w:val="annotation reference"/>
    <w:basedOn w:val="Policepardfaut"/>
    <w:uiPriority w:val="99"/>
    <w:semiHidden/>
    <w:unhideWhenUsed/>
    <w:rsid w:val="00917D12"/>
    <w:rPr>
      <w:sz w:val="16"/>
      <w:szCs w:val="16"/>
    </w:rPr>
  </w:style>
  <w:style w:type="paragraph" w:styleId="Commentaire">
    <w:name w:val="annotation text"/>
    <w:basedOn w:val="Normal"/>
    <w:link w:val="CommentaireCar"/>
    <w:uiPriority w:val="99"/>
    <w:semiHidden/>
    <w:unhideWhenUsed/>
    <w:rsid w:val="00917D12"/>
    <w:pPr>
      <w:spacing w:line="240" w:lineRule="auto"/>
    </w:pPr>
    <w:rPr>
      <w:sz w:val="20"/>
      <w:szCs w:val="20"/>
    </w:rPr>
  </w:style>
  <w:style w:type="character" w:customStyle="1" w:styleId="CommentaireCar">
    <w:name w:val="Commentaire Car"/>
    <w:basedOn w:val="Policepardfaut"/>
    <w:link w:val="Commentaire"/>
    <w:uiPriority w:val="99"/>
    <w:semiHidden/>
    <w:rsid w:val="00917D12"/>
    <w:rPr>
      <w:sz w:val="20"/>
      <w:szCs w:val="20"/>
    </w:rPr>
  </w:style>
  <w:style w:type="paragraph" w:styleId="Objetducommentaire">
    <w:name w:val="annotation subject"/>
    <w:basedOn w:val="Commentaire"/>
    <w:next w:val="Commentaire"/>
    <w:link w:val="ObjetducommentaireCar"/>
    <w:uiPriority w:val="99"/>
    <w:semiHidden/>
    <w:unhideWhenUsed/>
    <w:rsid w:val="00917D12"/>
    <w:rPr>
      <w:b/>
      <w:bCs/>
    </w:rPr>
  </w:style>
  <w:style w:type="character" w:customStyle="1" w:styleId="ObjetducommentaireCar">
    <w:name w:val="Objet du commentaire Car"/>
    <w:basedOn w:val="CommentaireCar"/>
    <w:link w:val="Objetducommentaire"/>
    <w:uiPriority w:val="99"/>
    <w:semiHidden/>
    <w:rsid w:val="00917D12"/>
    <w:rPr>
      <w:b/>
      <w:bCs/>
      <w:sz w:val="20"/>
      <w:szCs w:val="20"/>
    </w:rPr>
  </w:style>
  <w:style w:type="paragraph" w:styleId="NormalWeb">
    <w:name w:val="Normal (Web)"/>
    <w:basedOn w:val="Normal"/>
    <w:uiPriority w:val="99"/>
    <w:semiHidden/>
    <w:unhideWhenUsed/>
    <w:rsid w:val="00D87E9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xte-contenu">
    <w:name w:val="Texte - contenu"/>
    <w:basedOn w:val="Normal"/>
    <w:link w:val="Texte-contenuCar"/>
    <w:qFormat/>
    <w:rsid w:val="00C37864"/>
    <w:pPr>
      <w:tabs>
        <w:tab w:val="left" w:pos="284"/>
      </w:tabs>
      <w:spacing w:before="120" w:after="120" w:line="240" w:lineRule="auto"/>
    </w:pPr>
    <w:rPr>
      <w:rFonts w:ascii="DM Sans" w:eastAsia="Times New Roman" w:hAnsi="DM Sans" w:cs="Arial"/>
      <w:szCs w:val="20"/>
      <w:lang w:val="fr-FR" w:eastAsia="fr-FR"/>
    </w:rPr>
  </w:style>
  <w:style w:type="character" w:customStyle="1" w:styleId="Texte-contenuCar">
    <w:name w:val="Texte - contenu Car"/>
    <w:basedOn w:val="Policepardfaut"/>
    <w:link w:val="Texte-contenu"/>
    <w:rsid w:val="00C37864"/>
    <w:rPr>
      <w:rFonts w:ascii="DM Sans" w:eastAsia="Times New Roman" w:hAnsi="DM Sans" w:cs="Arial"/>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6121">
      <w:bodyDiv w:val="1"/>
      <w:marLeft w:val="0"/>
      <w:marRight w:val="0"/>
      <w:marTop w:val="0"/>
      <w:marBottom w:val="0"/>
      <w:divBdr>
        <w:top w:val="none" w:sz="0" w:space="0" w:color="auto"/>
        <w:left w:val="none" w:sz="0" w:space="0" w:color="auto"/>
        <w:bottom w:val="none" w:sz="0" w:space="0" w:color="auto"/>
        <w:right w:val="none" w:sz="0" w:space="0" w:color="auto"/>
      </w:divBdr>
      <w:divsChild>
        <w:div w:id="1982421398">
          <w:marLeft w:val="1411"/>
          <w:marRight w:val="0"/>
          <w:marTop w:val="106"/>
          <w:marBottom w:val="0"/>
          <w:divBdr>
            <w:top w:val="none" w:sz="0" w:space="0" w:color="auto"/>
            <w:left w:val="none" w:sz="0" w:space="0" w:color="auto"/>
            <w:bottom w:val="none" w:sz="0" w:space="0" w:color="auto"/>
            <w:right w:val="none" w:sz="0" w:space="0" w:color="auto"/>
          </w:divBdr>
        </w:div>
        <w:div w:id="678242187">
          <w:marLeft w:val="1411"/>
          <w:marRight w:val="0"/>
          <w:marTop w:val="106"/>
          <w:marBottom w:val="0"/>
          <w:divBdr>
            <w:top w:val="none" w:sz="0" w:space="0" w:color="auto"/>
            <w:left w:val="none" w:sz="0" w:space="0" w:color="auto"/>
            <w:bottom w:val="none" w:sz="0" w:space="0" w:color="auto"/>
            <w:right w:val="none" w:sz="0" w:space="0" w:color="auto"/>
          </w:divBdr>
        </w:div>
      </w:divsChild>
    </w:div>
    <w:div w:id="390350984">
      <w:bodyDiv w:val="1"/>
      <w:marLeft w:val="0"/>
      <w:marRight w:val="0"/>
      <w:marTop w:val="0"/>
      <w:marBottom w:val="0"/>
      <w:divBdr>
        <w:top w:val="none" w:sz="0" w:space="0" w:color="auto"/>
        <w:left w:val="none" w:sz="0" w:space="0" w:color="auto"/>
        <w:bottom w:val="none" w:sz="0" w:space="0" w:color="auto"/>
        <w:right w:val="none" w:sz="0" w:space="0" w:color="auto"/>
      </w:divBdr>
      <w:divsChild>
        <w:div w:id="376709890">
          <w:marLeft w:val="994"/>
          <w:marRight w:val="0"/>
          <w:marTop w:val="0"/>
          <w:marBottom w:val="0"/>
          <w:divBdr>
            <w:top w:val="none" w:sz="0" w:space="0" w:color="auto"/>
            <w:left w:val="none" w:sz="0" w:space="0" w:color="auto"/>
            <w:bottom w:val="none" w:sz="0" w:space="0" w:color="auto"/>
            <w:right w:val="none" w:sz="0" w:space="0" w:color="auto"/>
          </w:divBdr>
        </w:div>
      </w:divsChild>
    </w:div>
    <w:div w:id="693767733">
      <w:bodyDiv w:val="1"/>
      <w:marLeft w:val="0"/>
      <w:marRight w:val="0"/>
      <w:marTop w:val="0"/>
      <w:marBottom w:val="0"/>
      <w:divBdr>
        <w:top w:val="none" w:sz="0" w:space="0" w:color="auto"/>
        <w:left w:val="none" w:sz="0" w:space="0" w:color="auto"/>
        <w:bottom w:val="none" w:sz="0" w:space="0" w:color="auto"/>
        <w:right w:val="none" w:sz="0" w:space="0" w:color="auto"/>
      </w:divBdr>
      <w:divsChild>
        <w:div w:id="957642756">
          <w:marLeft w:val="2534"/>
          <w:marRight w:val="0"/>
          <w:marTop w:val="96"/>
          <w:marBottom w:val="0"/>
          <w:divBdr>
            <w:top w:val="none" w:sz="0" w:space="0" w:color="auto"/>
            <w:left w:val="none" w:sz="0" w:space="0" w:color="auto"/>
            <w:bottom w:val="none" w:sz="0" w:space="0" w:color="auto"/>
            <w:right w:val="none" w:sz="0" w:space="0" w:color="auto"/>
          </w:divBdr>
        </w:div>
        <w:div w:id="813837825">
          <w:marLeft w:val="2534"/>
          <w:marRight w:val="0"/>
          <w:marTop w:val="96"/>
          <w:marBottom w:val="0"/>
          <w:divBdr>
            <w:top w:val="none" w:sz="0" w:space="0" w:color="auto"/>
            <w:left w:val="none" w:sz="0" w:space="0" w:color="auto"/>
            <w:bottom w:val="none" w:sz="0" w:space="0" w:color="auto"/>
            <w:right w:val="none" w:sz="0" w:space="0" w:color="auto"/>
          </w:divBdr>
        </w:div>
        <w:div w:id="710347921">
          <w:marLeft w:val="2534"/>
          <w:marRight w:val="0"/>
          <w:marTop w:val="96"/>
          <w:marBottom w:val="0"/>
          <w:divBdr>
            <w:top w:val="none" w:sz="0" w:space="0" w:color="auto"/>
            <w:left w:val="none" w:sz="0" w:space="0" w:color="auto"/>
            <w:bottom w:val="none" w:sz="0" w:space="0" w:color="auto"/>
            <w:right w:val="none" w:sz="0" w:space="0" w:color="auto"/>
          </w:divBdr>
        </w:div>
      </w:divsChild>
    </w:div>
    <w:div w:id="814445624">
      <w:bodyDiv w:val="1"/>
      <w:marLeft w:val="0"/>
      <w:marRight w:val="0"/>
      <w:marTop w:val="0"/>
      <w:marBottom w:val="0"/>
      <w:divBdr>
        <w:top w:val="none" w:sz="0" w:space="0" w:color="auto"/>
        <w:left w:val="none" w:sz="0" w:space="0" w:color="auto"/>
        <w:bottom w:val="none" w:sz="0" w:space="0" w:color="auto"/>
        <w:right w:val="none" w:sz="0" w:space="0" w:color="auto"/>
      </w:divBdr>
    </w:div>
    <w:div w:id="1317339827">
      <w:bodyDiv w:val="1"/>
      <w:marLeft w:val="0"/>
      <w:marRight w:val="0"/>
      <w:marTop w:val="0"/>
      <w:marBottom w:val="0"/>
      <w:divBdr>
        <w:top w:val="none" w:sz="0" w:space="0" w:color="auto"/>
        <w:left w:val="none" w:sz="0" w:space="0" w:color="auto"/>
        <w:bottom w:val="none" w:sz="0" w:space="0" w:color="auto"/>
        <w:right w:val="none" w:sz="0" w:space="0" w:color="auto"/>
      </w:divBdr>
      <w:divsChild>
        <w:div w:id="7871542">
          <w:marLeft w:val="706"/>
          <w:marRight w:val="0"/>
          <w:marTop w:val="115"/>
          <w:marBottom w:val="0"/>
          <w:divBdr>
            <w:top w:val="none" w:sz="0" w:space="0" w:color="auto"/>
            <w:left w:val="none" w:sz="0" w:space="0" w:color="auto"/>
            <w:bottom w:val="none" w:sz="0" w:space="0" w:color="auto"/>
            <w:right w:val="none" w:sz="0" w:space="0" w:color="auto"/>
          </w:divBdr>
        </w:div>
      </w:divsChild>
    </w:div>
    <w:div w:id="1541816416">
      <w:bodyDiv w:val="1"/>
      <w:marLeft w:val="0"/>
      <w:marRight w:val="0"/>
      <w:marTop w:val="0"/>
      <w:marBottom w:val="0"/>
      <w:divBdr>
        <w:top w:val="none" w:sz="0" w:space="0" w:color="auto"/>
        <w:left w:val="none" w:sz="0" w:space="0" w:color="auto"/>
        <w:bottom w:val="none" w:sz="0" w:space="0" w:color="auto"/>
        <w:right w:val="none" w:sz="0" w:space="0" w:color="auto"/>
      </w:divBdr>
    </w:div>
    <w:div w:id="19155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seignement-recherche@rennesmetropo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tropole.rennes.fr/les-aides-la-recherche?idParent=13&amp;typeParent=taxonomy_term" TargetMode="External"/><Relationship Id="rId4" Type="http://schemas.openxmlformats.org/officeDocument/2006/relationships/settings" Target="settings.xml"/><Relationship Id="rId9" Type="http://schemas.openxmlformats.org/officeDocument/2006/relationships/hyperlink" Target="https://metropole.rennes.fr/les-aides-la-recherche?idParent=13&amp;typeParent=taxonomy_te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6889-F286-472D-A0E2-53B0F61A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1465</Words>
  <Characters>8060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CAMUS Chloé</dc:creator>
  <cp:lastModifiedBy>GERARD Camille</cp:lastModifiedBy>
  <cp:revision>15</cp:revision>
  <cp:lastPrinted>2024-11-19T11:31:00Z</cp:lastPrinted>
  <dcterms:created xsi:type="dcterms:W3CDTF">2024-11-25T09:53:00Z</dcterms:created>
  <dcterms:modified xsi:type="dcterms:W3CDTF">2025-02-14T14:26:00Z</dcterms:modified>
</cp:coreProperties>
</file>